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B00" w:rsidRPr="00691359" w:rsidRDefault="00373B00" w:rsidP="00FC745A">
      <w:pPr>
        <w:pStyle w:val="1"/>
        <w:spacing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C745A">
        <w:rPr>
          <w:rFonts w:ascii="Times New Roman" w:hAnsi="Times New Roman" w:cs="Times New Roman"/>
          <w:sz w:val="24"/>
          <w:szCs w:val="24"/>
        </w:rPr>
        <w:t>Заседани</w:t>
      </w:r>
      <w:r w:rsidR="00816222" w:rsidRPr="00FC745A">
        <w:rPr>
          <w:rFonts w:ascii="Times New Roman" w:hAnsi="Times New Roman" w:cs="Times New Roman"/>
          <w:sz w:val="24"/>
          <w:szCs w:val="24"/>
        </w:rPr>
        <w:t>е</w:t>
      </w:r>
      <w:r w:rsidR="00FC0912" w:rsidRPr="00FC745A">
        <w:rPr>
          <w:rFonts w:ascii="Times New Roman" w:hAnsi="Times New Roman" w:cs="Times New Roman"/>
          <w:sz w:val="24"/>
          <w:szCs w:val="24"/>
        </w:rPr>
        <w:t xml:space="preserve"> </w:t>
      </w:r>
      <w:r w:rsidR="00FC745A" w:rsidRPr="00FC745A">
        <w:rPr>
          <w:rFonts w:ascii="Times New Roman" w:hAnsi="Times New Roman" w:cs="Times New Roman"/>
          <w:sz w:val="24"/>
          <w:szCs w:val="24"/>
        </w:rPr>
        <w:t xml:space="preserve"> К</w:t>
      </w:r>
      <w:r w:rsidRPr="00FC745A">
        <w:rPr>
          <w:rFonts w:ascii="Times New Roman" w:hAnsi="Times New Roman" w:cs="Times New Roman"/>
          <w:sz w:val="24"/>
          <w:szCs w:val="24"/>
        </w:rPr>
        <w:t>омиссии</w:t>
      </w:r>
      <w:r w:rsidR="00FC745A" w:rsidRPr="00FC745A">
        <w:rPr>
          <w:rFonts w:ascii="Times New Roman" w:hAnsi="Times New Roman"/>
          <w:bCs/>
          <w:sz w:val="24"/>
          <w:szCs w:val="24"/>
        </w:rPr>
        <w:t xml:space="preserve"> по соблюдению требований к служебному поведению и урегулированию конфликта интересов в отношении государственных гражданских служащих Пензенской области, замещающих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</w:t>
      </w:r>
      <w:r w:rsidRPr="00FC745A">
        <w:rPr>
          <w:rFonts w:ascii="Times New Roman" w:hAnsi="Times New Roman" w:cs="Times New Roman"/>
          <w:sz w:val="24"/>
          <w:szCs w:val="24"/>
        </w:rPr>
        <w:t xml:space="preserve"> от </w:t>
      </w:r>
      <w:r w:rsidR="00691359" w:rsidRPr="00691359">
        <w:rPr>
          <w:rFonts w:ascii="Times New Roman" w:hAnsi="Times New Roman" w:cs="Times New Roman"/>
          <w:sz w:val="24"/>
          <w:szCs w:val="24"/>
        </w:rPr>
        <w:t>2</w:t>
      </w:r>
      <w:r w:rsidR="005D5765" w:rsidRPr="005D5765">
        <w:rPr>
          <w:rFonts w:ascii="Times New Roman" w:hAnsi="Times New Roman" w:cs="Times New Roman"/>
          <w:sz w:val="24"/>
          <w:szCs w:val="24"/>
        </w:rPr>
        <w:t>3</w:t>
      </w:r>
      <w:r w:rsidR="00DD6892">
        <w:rPr>
          <w:rFonts w:ascii="Times New Roman" w:hAnsi="Times New Roman" w:cs="Times New Roman"/>
          <w:sz w:val="24"/>
          <w:szCs w:val="24"/>
        </w:rPr>
        <w:t>.</w:t>
      </w:r>
      <w:r w:rsidR="00691359" w:rsidRPr="00691359">
        <w:rPr>
          <w:rFonts w:ascii="Times New Roman" w:hAnsi="Times New Roman" w:cs="Times New Roman"/>
          <w:sz w:val="24"/>
          <w:szCs w:val="24"/>
        </w:rPr>
        <w:t>01</w:t>
      </w:r>
      <w:r w:rsidRPr="00FC745A">
        <w:rPr>
          <w:rFonts w:ascii="Times New Roman" w:hAnsi="Times New Roman" w:cs="Times New Roman"/>
          <w:sz w:val="24"/>
          <w:szCs w:val="24"/>
        </w:rPr>
        <w:t>.20</w:t>
      </w:r>
      <w:r w:rsidR="00DD6892">
        <w:rPr>
          <w:rFonts w:ascii="Times New Roman" w:hAnsi="Times New Roman" w:cs="Times New Roman"/>
          <w:sz w:val="24"/>
          <w:szCs w:val="24"/>
        </w:rPr>
        <w:t>2</w:t>
      </w:r>
      <w:r w:rsidR="00691359" w:rsidRPr="00691359">
        <w:rPr>
          <w:rFonts w:ascii="Times New Roman" w:hAnsi="Times New Roman" w:cs="Times New Roman"/>
          <w:sz w:val="24"/>
          <w:szCs w:val="24"/>
        </w:rPr>
        <w:t>5</w:t>
      </w:r>
    </w:p>
    <w:p w:rsidR="008764F8" w:rsidRPr="00816222" w:rsidRDefault="008764F8" w:rsidP="00373B00">
      <w:pPr>
        <w:pStyle w:val="redline"/>
        <w:spacing w:before="0" w:beforeAutospacing="0" w:after="0" w:afterAutospacing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73B00" w:rsidRPr="00816222" w:rsidRDefault="00373B00" w:rsidP="00373B00">
      <w:pPr>
        <w:pStyle w:val="redline"/>
        <w:spacing w:before="0" w:beforeAutospacing="0" w:after="0" w:afterAutospacing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816222">
        <w:rPr>
          <w:rFonts w:ascii="Times New Roman" w:hAnsi="Times New Roman" w:cs="Times New Roman"/>
          <w:b/>
          <w:sz w:val="24"/>
          <w:szCs w:val="24"/>
        </w:rPr>
        <w:t>На заседании Комиссии рассмотрен</w:t>
      </w:r>
      <w:r w:rsidR="00FC0912" w:rsidRPr="00816222">
        <w:rPr>
          <w:rFonts w:ascii="Times New Roman" w:hAnsi="Times New Roman" w:cs="Times New Roman"/>
          <w:b/>
          <w:sz w:val="24"/>
          <w:szCs w:val="24"/>
        </w:rPr>
        <w:t>ы</w:t>
      </w:r>
      <w:r w:rsidRPr="00816222">
        <w:rPr>
          <w:rFonts w:ascii="Times New Roman" w:hAnsi="Times New Roman" w:cs="Times New Roman"/>
          <w:b/>
          <w:sz w:val="24"/>
          <w:szCs w:val="24"/>
        </w:rPr>
        <w:t xml:space="preserve"> вопрос</w:t>
      </w:r>
      <w:r w:rsidR="00FC0912" w:rsidRPr="00816222">
        <w:rPr>
          <w:rFonts w:ascii="Times New Roman" w:hAnsi="Times New Roman" w:cs="Times New Roman"/>
          <w:b/>
          <w:sz w:val="24"/>
          <w:szCs w:val="24"/>
        </w:rPr>
        <w:t>ы</w:t>
      </w:r>
      <w:r w:rsidRPr="00816222">
        <w:rPr>
          <w:rFonts w:ascii="Times New Roman" w:hAnsi="Times New Roman" w:cs="Times New Roman"/>
          <w:b/>
          <w:sz w:val="24"/>
          <w:szCs w:val="24"/>
        </w:rPr>
        <w:t>:</w:t>
      </w:r>
    </w:p>
    <w:p w:rsidR="00534A95" w:rsidRPr="00816222" w:rsidRDefault="00534A95" w:rsidP="00696BDA">
      <w:pPr>
        <w:pStyle w:val="a6"/>
        <w:spacing w:before="0" w:beforeAutospacing="0" w:after="0" w:afterAutospacing="0"/>
        <w:ind w:firstLine="708"/>
        <w:jc w:val="both"/>
      </w:pPr>
    </w:p>
    <w:p w:rsidR="00206539" w:rsidRPr="00206539" w:rsidRDefault="00206539" w:rsidP="00206539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u w:val="single"/>
        </w:rPr>
      </w:pPr>
      <w:r>
        <w:t xml:space="preserve">1. </w:t>
      </w:r>
      <w:r w:rsidRPr="00206539">
        <w:t>М</w:t>
      </w:r>
      <w:r w:rsidRPr="00206539">
        <w:t>атериал</w:t>
      </w:r>
      <w:r w:rsidRPr="00206539">
        <w:t>ы</w:t>
      </w:r>
      <w:r w:rsidRPr="00206539">
        <w:t xml:space="preserve"> проверки соблюдения требований к служебному поведению </w:t>
      </w:r>
      <w:r w:rsidRPr="00206539">
        <w:rPr>
          <w:bCs/>
          <w:color w:val="000000"/>
        </w:rPr>
        <w:t>начальником</w:t>
      </w:r>
      <w:r w:rsidRPr="00206539">
        <w:rPr>
          <w:bCs/>
          <w:color w:val="000000"/>
        </w:rPr>
        <w:t xml:space="preserve"> отдела </w:t>
      </w:r>
      <w:r w:rsidRPr="00206539">
        <w:rPr>
          <w:bCs/>
          <w:color w:val="000000"/>
        </w:rPr>
        <w:t>«С».</w:t>
      </w:r>
    </w:p>
    <w:p w:rsidR="00691359" w:rsidRPr="005F5AF9" w:rsidRDefault="00691359" w:rsidP="00206539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u w:val="single"/>
        </w:rPr>
      </w:pPr>
      <w:r w:rsidRPr="005F5AF9">
        <w:rPr>
          <w:u w:val="single"/>
        </w:rPr>
        <w:t>Принято решение:</w:t>
      </w:r>
    </w:p>
    <w:p w:rsidR="00206539" w:rsidRPr="00206539" w:rsidRDefault="00206539" w:rsidP="00206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06539">
        <w:rPr>
          <w:rFonts w:ascii="Times New Roman" w:hAnsi="Times New Roman" w:cs="Times New Roman"/>
          <w:sz w:val="24"/>
          <w:szCs w:val="24"/>
        </w:rPr>
        <w:t xml:space="preserve">1. Установить, </w:t>
      </w:r>
      <w:r w:rsidRPr="00206539">
        <w:rPr>
          <w:rFonts w:ascii="Times New Roman" w:hAnsi="Times New Roman" w:cs="Times New Roman"/>
          <w:bCs/>
          <w:sz w:val="24"/>
          <w:szCs w:val="24"/>
        </w:rPr>
        <w:t xml:space="preserve">что </w:t>
      </w:r>
      <w:r w:rsidRPr="0020653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начальник отдела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«С» </w:t>
      </w:r>
      <w:r w:rsidRPr="00206539">
        <w:rPr>
          <w:rFonts w:ascii="Times New Roman" w:hAnsi="Times New Roman" w:cs="Times New Roman"/>
          <w:sz w:val="24"/>
          <w:szCs w:val="24"/>
        </w:rPr>
        <w:t xml:space="preserve">не соблюдал требования к служебному поведению, не исполнил обязанность, предусмотренную пунктами 1, 2  статьи 11 Федерального закона от 25.12.2008 № 273-ФЗ «О противодействии коррупции» (с последующими изменениями), согласно которой государственный гражданский служащий обязан принимать меры по недопущению любой возможности возникновения конфликта </w:t>
      </w:r>
      <w:proofErr w:type="gramStart"/>
      <w:r w:rsidRPr="00206539"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 w:rsidRPr="00206539">
        <w:rPr>
          <w:rFonts w:ascii="Times New Roman" w:hAnsi="Times New Roman" w:cs="Times New Roman"/>
          <w:sz w:val="24"/>
          <w:szCs w:val="24"/>
        </w:rPr>
        <w:t xml:space="preserve"> и  обязан уведомить представителя нанимателя (работодателя), иное уполномоченное лицо о возникшем конфликте интересов или о возможности его возникновения, как только ему станет об этом известно.</w:t>
      </w:r>
    </w:p>
    <w:p w:rsidR="00206539" w:rsidRPr="00206539" w:rsidRDefault="00206539" w:rsidP="002065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«С»</w:t>
      </w:r>
      <w:r w:rsidRPr="00206539">
        <w:rPr>
          <w:rFonts w:ascii="Times New Roman" w:hAnsi="Times New Roman" w:cs="Times New Roman"/>
          <w:sz w:val="24"/>
          <w:szCs w:val="24"/>
        </w:rPr>
        <w:t xml:space="preserve"> не выполнил требования п.3 приказа Министерства лесного, охотничьего хозяйства и природопользования Пензенской области от 14.03.2016 №34/1 «Об утверждении Порядка сообщения государственными гражданскими служащими Пензенской области, замещающими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proofErr w:type="gramEnd"/>
      <w:r w:rsidRPr="00206539">
        <w:rPr>
          <w:rFonts w:ascii="Times New Roman" w:hAnsi="Times New Roman" w:cs="Times New Roman"/>
          <w:sz w:val="24"/>
          <w:szCs w:val="24"/>
        </w:rPr>
        <w:t>», не подал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206539" w:rsidRPr="00206539" w:rsidRDefault="00206539" w:rsidP="00206539">
      <w:pPr>
        <w:pStyle w:val="a5"/>
        <w:widowControl w:val="0"/>
        <w:spacing w:before="0" w:beforeAutospacing="0" w:after="0" w:afterAutospacing="0"/>
        <w:ind w:firstLine="708"/>
        <w:jc w:val="both"/>
        <w:rPr>
          <w:bCs/>
        </w:rPr>
      </w:pPr>
      <w:r w:rsidRPr="00206539">
        <w:t xml:space="preserve">2. Установить, что при получении </w:t>
      </w:r>
      <w:r>
        <w:rPr>
          <w:bCs/>
          <w:color w:val="000000"/>
        </w:rPr>
        <w:t>«С»</w:t>
      </w:r>
      <w:r>
        <w:rPr>
          <w:bCs/>
          <w:color w:val="000000"/>
        </w:rPr>
        <w:t xml:space="preserve"> </w:t>
      </w:r>
      <w:r w:rsidRPr="00206539">
        <w:t>денежного займа от граждан конфликт интересов присутствовал.</w:t>
      </w:r>
    </w:p>
    <w:p w:rsidR="00206539" w:rsidRPr="00206539" w:rsidRDefault="00206539" w:rsidP="002065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6539">
        <w:rPr>
          <w:rFonts w:ascii="Times New Roman" w:hAnsi="Times New Roman" w:cs="Times New Roman"/>
          <w:bCs/>
          <w:iCs/>
          <w:sz w:val="24"/>
          <w:szCs w:val="24"/>
        </w:rPr>
        <w:t xml:space="preserve">3. Рекомендовать Министру </w:t>
      </w:r>
      <w:r w:rsidRPr="00206539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лесного, охотничьего хозяйства и природопользования  Пензенской  области  </w:t>
      </w:r>
      <w:proofErr w:type="spellStart"/>
      <w:r w:rsidRPr="00206539">
        <w:rPr>
          <w:rFonts w:ascii="Times New Roman" w:eastAsia="Times New Roman" w:hAnsi="Times New Roman"/>
          <w:bCs/>
          <w:kern w:val="36"/>
          <w:sz w:val="24"/>
          <w:szCs w:val="24"/>
        </w:rPr>
        <w:t>Алтынбаеву</w:t>
      </w:r>
      <w:proofErr w:type="spellEnd"/>
      <w:r w:rsidRPr="00206539"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 Р.Р. </w:t>
      </w:r>
      <w:r w:rsidRPr="00206539">
        <w:rPr>
          <w:rFonts w:ascii="Times New Roman" w:hAnsi="Times New Roman" w:cs="Times New Roman"/>
          <w:bCs/>
          <w:iCs/>
          <w:sz w:val="24"/>
          <w:szCs w:val="24"/>
        </w:rPr>
        <w:t xml:space="preserve">применить к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«С»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06539">
        <w:rPr>
          <w:rFonts w:ascii="Times New Roman" w:hAnsi="Times New Roman" w:cs="Times New Roman"/>
          <w:bCs/>
          <w:iCs/>
          <w:sz w:val="24"/>
          <w:szCs w:val="24"/>
        </w:rPr>
        <w:t>д</w:t>
      </w:r>
      <w:r w:rsidRPr="00206539">
        <w:rPr>
          <w:rFonts w:ascii="Times New Roman" w:hAnsi="Times New Roman" w:cs="Times New Roman"/>
          <w:bCs/>
          <w:sz w:val="24"/>
          <w:szCs w:val="24"/>
        </w:rPr>
        <w:t xml:space="preserve">исциплинарное взыскание - </w:t>
      </w:r>
      <w:r w:rsidRPr="00206539">
        <w:rPr>
          <w:rFonts w:ascii="Times New Roman" w:hAnsi="Times New Roman" w:cs="Times New Roman"/>
          <w:sz w:val="24"/>
          <w:szCs w:val="24"/>
        </w:rPr>
        <w:t>предупреждение о неполном должностном соответствии.</w:t>
      </w:r>
    </w:p>
    <w:p w:rsidR="00206539" w:rsidRPr="00206539" w:rsidRDefault="00206539" w:rsidP="00206539">
      <w:pPr>
        <w:widowControl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206539">
        <w:rPr>
          <w:rFonts w:ascii="Times New Roman" w:eastAsia="Times New Roman" w:hAnsi="Times New Roman"/>
          <w:bCs/>
          <w:iCs/>
          <w:sz w:val="24"/>
          <w:szCs w:val="24"/>
        </w:rPr>
        <w:t xml:space="preserve">4. В качестве мер по урегулированию конфликта интересов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«С»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06539">
        <w:rPr>
          <w:rFonts w:ascii="Times New Roman" w:eastAsia="Times New Roman" w:hAnsi="Times New Roman"/>
          <w:bCs/>
          <w:iCs/>
          <w:sz w:val="24"/>
          <w:szCs w:val="24"/>
        </w:rPr>
        <w:t xml:space="preserve">в отношении </w:t>
      </w: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юридических лиц </w:t>
      </w:r>
      <w:r w:rsidRPr="00206539">
        <w:rPr>
          <w:rFonts w:ascii="Times New Roman" w:hAnsi="Times New Roman" w:cs="Times New Roman"/>
          <w:sz w:val="24"/>
          <w:szCs w:val="24"/>
        </w:rPr>
        <w:t>предлагаем подготовить приказ о перераспределении полномочий в управлении лесного  хозяйства и внесение изменений в состав комиссии по проведению государственной экспертизы и проектов освоения лесов.</w:t>
      </w:r>
    </w:p>
    <w:p w:rsidR="00206539" w:rsidRPr="00206539" w:rsidRDefault="00206539" w:rsidP="00206539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  <w:bookmarkStart w:id="0" w:name="_GoBack"/>
      <w:bookmarkEnd w:id="0"/>
    </w:p>
    <w:p w:rsidR="000D2E15" w:rsidRPr="000D2E15" w:rsidRDefault="00EE6E2C" w:rsidP="000D2E15">
      <w:pPr>
        <w:pStyle w:val="redline"/>
        <w:spacing w:before="0" w:beforeAutospacing="0" w:after="0" w:afterAutospacing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D2E15">
        <w:rPr>
          <w:rFonts w:ascii="Times New Roman" w:hAnsi="Times New Roman" w:cs="Times New Roman"/>
          <w:sz w:val="24"/>
          <w:szCs w:val="24"/>
        </w:rPr>
        <w:t>Р</w:t>
      </w:r>
      <w:r w:rsidR="000D2E15" w:rsidRPr="007D4DD9">
        <w:rPr>
          <w:rFonts w:ascii="Times New Roman" w:hAnsi="Times New Roman" w:cs="Times New Roman"/>
          <w:sz w:val="24"/>
          <w:szCs w:val="24"/>
        </w:rPr>
        <w:t>ассмотрено</w:t>
      </w:r>
      <w:r w:rsidR="000D2E15">
        <w:rPr>
          <w:rFonts w:ascii="Times New Roman" w:hAnsi="Times New Roman" w:cs="Times New Roman"/>
          <w:sz w:val="24"/>
          <w:szCs w:val="24"/>
        </w:rPr>
        <w:t xml:space="preserve"> </w:t>
      </w:r>
      <w:r w:rsidR="000D2E15" w:rsidRPr="007D4DD9">
        <w:rPr>
          <w:rFonts w:ascii="Times New Roman" w:hAnsi="Times New Roman" w:cs="Times New Roman"/>
          <w:sz w:val="24"/>
          <w:szCs w:val="24"/>
        </w:rPr>
        <w:t xml:space="preserve">уведомление о возникновении личной заинтересованности при </w:t>
      </w:r>
      <w:r w:rsidR="000D2E15" w:rsidRPr="000D2E15">
        <w:rPr>
          <w:rFonts w:ascii="Times New Roman" w:hAnsi="Times New Roman" w:cs="Times New Roman"/>
          <w:sz w:val="24"/>
          <w:szCs w:val="24"/>
        </w:rPr>
        <w:t>исполнении должностных обязанностей, которая приводит или может привести к конфликту интересов руководителя государственного учреждения Пензенской области  «</w:t>
      </w:r>
      <w:r w:rsidR="000D2E15">
        <w:rPr>
          <w:rFonts w:ascii="Times New Roman" w:hAnsi="Times New Roman" w:cs="Times New Roman"/>
          <w:sz w:val="24"/>
          <w:szCs w:val="24"/>
        </w:rPr>
        <w:t>А</w:t>
      </w:r>
      <w:r w:rsidR="000D2E15" w:rsidRPr="000D2E15">
        <w:rPr>
          <w:rFonts w:ascii="Times New Roman" w:hAnsi="Times New Roman" w:cs="Times New Roman"/>
          <w:sz w:val="24"/>
          <w:szCs w:val="24"/>
        </w:rPr>
        <w:t>».</w:t>
      </w:r>
    </w:p>
    <w:p w:rsidR="000D2E15" w:rsidRPr="000D2E15" w:rsidRDefault="000D2E15" w:rsidP="000D2E15">
      <w:pPr>
        <w:pStyle w:val="a5"/>
        <w:widowControl w:val="0"/>
        <w:spacing w:before="0" w:beforeAutospacing="0" w:after="0" w:afterAutospacing="0"/>
        <w:ind w:firstLine="709"/>
        <w:contextualSpacing/>
        <w:jc w:val="both"/>
        <w:rPr>
          <w:u w:val="single"/>
        </w:rPr>
      </w:pPr>
      <w:r w:rsidRPr="000D2E15">
        <w:rPr>
          <w:u w:val="single"/>
        </w:rPr>
        <w:t>Принято решение:</w:t>
      </w:r>
    </w:p>
    <w:p w:rsidR="000D2E15" w:rsidRPr="000D2E15" w:rsidRDefault="000D2E15" w:rsidP="000D2E15">
      <w:pPr>
        <w:pStyle w:val="a5"/>
        <w:widowControl w:val="0"/>
        <w:spacing w:before="0" w:beforeAutospacing="0" w:after="0" w:afterAutospacing="0"/>
        <w:ind w:firstLine="708"/>
        <w:jc w:val="both"/>
        <w:rPr>
          <w:bCs/>
        </w:rPr>
      </w:pPr>
      <w:r w:rsidRPr="000D2E15">
        <w:t xml:space="preserve">1. Признать, </w:t>
      </w:r>
      <w:r w:rsidRPr="000D2E15">
        <w:rPr>
          <w:bCs/>
        </w:rPr>
        <w:t xml:space="preserve">что при исполнении директора </w:t>
      </w:r>
      <w:r w:rsidRPr="000D2E15">
        <w:t>«</w:t>
      </w:r>
      <w:r>
        <w:t>А</w:t>
      </w:r>
      <w:r w:rsidRPr="000D2E15">
        <w:t>»</w:t>
      </w:r>
      <w:r w:rsidRPr="000D2E15">
        <w:rPr>
          <w:bCs/>
        </w:rPr>
        <w:t xml:space="preserve"> должностных обязанностей личная заинтересованность может привести к конфликту интересов.</w:t>
      </w:r>
    </w:p>
    <w:p w:rsidR="000D2E15" w:rsidRPr="000D2E15" w:rsidRDefault="000D2E15" w:rsidP="000D2E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2E15">
        <w:rPr>
          <w:rFonts w:ascii="Times New Roman" w:hAnsi="Times New Roman" w:cs="Times New Roman"/>
          <w:sz w:val="24"/>
          <w:szCs w:val="24"/>
        </w:rPr>
        <w:t xml:space="preserve"> 2. Признать меры по предотвращению и урегулированию конфликта интересов, предлагаемые «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D2E15">
        <w:rPr>
          <w:rFonts w:ascii="Times New Roman" w:hAnsi="Times New Roman" w:cs="Times New Roman"/>
          <w:sz w:val="24"/>
          <w:szCs w:val="24"/>
        </w:rPr>
        <w:t>» достаточными.</w:t>
      </w:r>
    </w:p>
    <w:p w:rsidR="000D2E15" w:rsidRPr="000D2E15" w:rsidRDefault="000D2E15" w:rsidP="000D2E1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2E15">
        <w:rPr>
          <w:rFonts w:ascii="Times New Roman" w:hAnsi="Times New Roman" w:cs="Times New Roman"/>
          <w:sz w:val="24"/>
          <w:szCs w:val="24"/>
        </w:rPr>
        <w:t xml:space="preserve">3. </w:t>
      </w:r>
      <w:r w:rsidRPr="000D2E15">
        <w:rPr>
          <w:rFonts w:ascii="Times New Roman" w:hAnsi="Times New Roman" w:cs="Times New Roman"/>
          <w:bCs/>
          <w:iCs/>
          <w:sz w:val="24"/>
          <w:szCs w:val="24"/>
        </w:rPr>
        <w:t xml:space="preserve">Рекомендовать </w:t>
      </w:r>
      <w:r w:rsidRPr="000D2E15">
        <w:rPr>
          <w:rFonts w:ascii="Times New Roman" w:hAnsi="Times New Roman" w:cs="Times New Roman"/>
          <w:sz w:val="24"/>
          <w:szCs w:val="24"/>
        </w:rPr>
        <w:t>отделу федерального государственного лесного и пожарного надзора, охраны леса управления лесного хозяйства Министерства</w:t>
      </w:r>
      <w:r w:rsidRPr="000D2E1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D2E15">
        <w:rPr>
          <w:rFonts w:ascii="Times New Roman" w:hAnsi="Times New Roman" w:cs="Times New Roman"/>
          <w:sz w:val="24"/>
          <w:szCs w:val="24"/>
        </w:rPr>
        <w:t>ежеквартально (в последний рабочий день квартала) представлять в кадровую службу Министерства информацию о прове</w:t>
      </w:r>
      <w:r w:rsidR="00EE6E2C">
        <w:rPr>
          <w:rFonts w:ascii="Times New Roman" w:hAnsi="Times New Roman" w:cs="Times New Roman"/>
          <w:sz w:val="24"/>
          <w:szCs w:val="24"/>
        </w:rPr>
        <w:t xml:space="preserve">дении в отношении ИП </w:t>
      </w:r>
      <w:r w:rsidRPr="000D2E15">
        <w:rPr>
          <w:rFonts w:ascii="Times New Roman" w:hAnsi="Times New Roman" w:cs="Times New Roman"/>
          <w:sz w:val="24"/>
          <w:szCs w:val="24"/>
        </w:rPr>
        <w:t>должностными лицами Министерства контрольно-надзорных мероприятий.</w:t>
      </w:r>
    </w:p>
    <w:p w:rsidR="00206539" w:rsidRDefault="00206539" w:rsidP="00691359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</w:p>
    <w:p w:rsidR="00206539" w:rsidRDefault="00206539" w:rsidP="00691359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</w:p>
    <w:p w:rsidR="00EE6E2C" w:rsidRDefault="00EE6E2C" w:rsidP="00691359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</w:p>
    <w:p w:rsidR="00EE6E2C" w:rsidRDefault="00EE6E2C" w:rsidP="00691359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</w:p>
    <w:p w:rsidR="00EE6E2C" w:rsidRDefault="00EE6E2C" w:rsidP="00691359">
      <w:pPr>
        <w:pStyle w:val="a5"/>
        <w:widowControl w:val="0"/>
        <w:spacing w:before="0" w:beforeAutospacing="0" w:after="0" w:afterAutospacing="0"/>
        <w:ind w:firstLine="709"/>
        <w:contextualSpacing/>
        <w:jc w:val="both"/>
      </w:pPr>
    </w:p>
    <w:sectPr w:rsidR="00EE6E2C" w:rsidSect="00816222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21CA0"/>
    <w:rsid w:val="000554BB"/>
    <w:rsid w:val="00067F8C"/>
    <w:rsid w:val="000716C7"/>
    <w:rsid w:val="000D2E15"/>
    <w:rsid w:val="00121523"/>
    <w:rsid w:val="001A2AA7"/>
    <w:rsid w:val="001D547F"/>
    <w:rsid w:val="00206539"/>
    <w:rsid w:val="002303CA"/>
    <w:rsid w:val="0026612D"/>
    <w:rsid w:val="002676A8"/>
    <w:rsid w:val="00346AC8"/>
    <w:rsid w:val="0036655A"/>
    <w:rsid w:val="00373B00"/>
    <w:rsid w:val="005278EC"/>
    <w:rsid w:val="00534A95"/>
    <w:rsid w:val="00537980"/>
    <w:rsid w:val="00583C24"/>
    <w:rsid w:val="005D5765"/>
    <w:rsid w:val="00644563"/>
    <w:rsid w:val="00654D66"/>
    <w:rsid w:val="00691359"/>
    <w:rsid w:val="00696BDA"/>
    <w:rsid w:val="00696D2F"/>
    <w:rsid w:val="006C2AEF"/>
    <w:rsid w:val="007857BA"/>
    <w:rsid w:val="007D0AFE"/>
    <w:rsid w:val="00815E95"/>
    <w:rsid w:val="00816222"/>
    <w:rsid w:val="00821CA0"/>
    <w:rsid w:val="00873AD3"/>
    <w:rsid w:val="008764F8"/>
    <w:rsid w:val="008A4237"/>
    <w:rsid w:val="008F436D"/>
    <w:rsid w:val="0091478C"/>
    <w:rsid w:val="009A35B7"/>
    <w:rsid w:val="009A5493"/>
    <w:rsid w:val="00A6797E"/>
    <w:rsid w:val="00B459E5"/>
    <w:rsid w:val="00BB2A49"/>
    <w:rsid w:val="00BE07C8"/>
    <w:rsid w:val="00CE612A"/>
    <w:rsid w:val="00D26DD6"/>
    <w:rsid w:val="00D3164A"/>
    <w:rsid w:val="00D63CAF"/>
    <w:rsid w:val="00DB314C"/>
    <w:rsid w:val="00DD6892"/>
    <w:rsid w:val="00E53C28"/>
    <w:rsid w:val="00E71AEE"/>
    <w:rsid w:val="00EE6E2C"/>
    <w:rsid w:val="00F41B26"/>
    <w:rsid w:val="00FC0912"/>
    <w:rsid w:val="00FC3FED"/>
    <w:rsid w:val="00FC745A"/>
    <w:rsid w:val="00FF4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E5"/>
  </w:style>
  <w:style w:type="paragraph" w:styleId="1">
    <w:name w:val="heading 1"/>
    <w:basedOn w:val="a"/>
    <w:link w:val="10"/>
    <w:uiPriority w:val="9"/>
    <w:qFormat/>
    <w:rsid w:val="00821CA0"/>
    <w:pPr>
      <w:spacing w:after="0" w:line="420" w:lineRule="atLeast"/>
      <w:outlineLvl w:val="0"/>
    </w:pPr>
    <w:rPr>
      <w:rFonts w:ascii="Tahoma" w:eastAsia="Times New Roman" w:hAnsi="Tahoma" w:cs="Tahoma"/>
      <w:color w:val="000000"/>
      <w:kern w:val="3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96B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82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82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821CA0"/>
  </w:style>
  <w:style w:type="character" w:customStyle="1" w:styleId="10">
    <w:name w:val="Заголовок 1 Знак"/>
    <w:basedOn w:val="a0"/>
    <w:link w:val="1"/>
    <w:uiPriority w:val="9"/>
    <w:rsid w:val="00821CA0"/>
    <w:rPr>
      <w:rFonts w:ascii="Tahoma" w:eastAsia="Times New Roman" w:hAnsi="Tahoma" w:cs="Tahoma"/>
      <w:color w:val="000000"/>
      <w:kern w:val="36"/>
      <w:sz w:val="36"/>
      <w:szCs w:val="36"/>
    </w:rPr>
  </w:style>
  <w:style w:type="paragraph" w:customStyle="1" w:styleId="redline">
    <w:name w:val="redline"/>
    <w:basedOn w:val="a"/>
    <w:rsid w:val="00821CA0"/>
    <w:pPr>
      <w:spacing w:before="100" w:beforeAutospacing="1" w:after="100" w:afterAutospacing="1" w:line="240" w:lineRule="auto"/>
      <w:ind w:firstLine="300"/>
      <w:jc w:val="both"/>
    </w:pPr>
    <w:rPr>
      <w:rFonts w:ascii="Tahoma" w:eastAsia="Times New Roman" w:hAnsi="Tahoma" w:cs="Tahoma"/>
      <w:color w:val="000000"/>
      <w:sz w:val="21"/>
      <w:szCs w:val="21"/>
    </w:rPr>
  </w:style>
  <w:style w:type="paragraph" w:styleId="a3">
    <w:name w:val="Balloon Text"/>
    <w:basedOn w:val="a"/>
    <w:link w:val="a4"/>
    <w:uiPriority w:val="99"/>
    <w:semiHidden/>
    <w:unhideWhenUsed/>
    <w:rsid w:val="00821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C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73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96B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rsid w:val="00696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815E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15E95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7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6127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019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15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4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3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644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103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3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9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482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22</cp:revision>
  <cp:lastPrinted>2025-03-04T08:45:00Z</cp:lastPrinted>
  <dcterms:created xsi:type="dcterms:W3CDTF">2013-06-11T12:44:00Z</dcterms:created>
  <dcterms:modified xsi:type="dcterms:W3CDTF">2025-03-04T08:46:00Z</dcterms:modified>
</cp:coreProperties>
</file>