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A9" w:rsidRPr="00F4506E" w:rsidRDefault="00C139A9" w:rsidP="00C139A9">
      <w:pPr>
        <w:jc w:val="center"/>
        <w:outlineLvl w:val="0"/>
        <w:rPr>
          <w:b/>
          <w:sz w:val="28"/>
          <w:szCs w:val="28"/>
        </w:rPr>
      </w:pPr>
      <w:r w:rsidRPr="00F4506E">
        <w:rPr>
          <w:b/>
          <w:sz w:val="28"/>
          <w:szCs w:val="28"/>
        </w:rPr>
        <w:t xml:space="preserve">Информация об исполнении мероприятий государственной программы «Развитие лесного хозяйства Пензенской области» </w:t>
      </w:r>
    </w:p>
    <w:p w:rsidR="00C139A9" w:rsidRPr="00BA4E2E" w:rsidRDefault="00051C03" w:rsidP="00C139A9">
      <w:pPr>
        <w:jc w:val="center"/>
        <w:outlineLvl w:val="0"/>
        <w:rPr>
          <w:b/>
          <w:sz w:val="28"/>
          <w:szCs w:val="28"/>
        </w:rPr>
      </w:pPr>
      <w:r w:rsidRPr="00BA4E2E">
        <w:rPr>
          <w:b/>
          <w:sz w:val="28"/>
          <w:szCs w:val="28"/>
        </w:rPr>
        <w:t>9 месяцев</w:t>
      </w:r>
      <w:r w:rsidR="00C139A9" w:rsidRPr="00BA4E2E">
        <w:rPr>
          <w:b/>
          <w:sz w:val="28"/>
          <w:szCs w:val="28"/>
        </w:rPr>
        <w:t xml:space="preserve"> 2024 года</w:t>
      </w:r>
    </w:p>
    <w:p w:rsidR="00C139A9" w:rsidRPr="00BA4E2E" w:rsidRDefault="00C139A9" w:rsidP="00C139A9">
      <w:pPr>
        <w:ind w:firstLine="708"/>
        <w:jc w:val="both"/>
        <w:rPr>
          <w:bCs/>
          <w:i/>
          <w:iCs/>
          <w:sz w:val="28"/>
          <w:szCs w:val="28"/>
        </w:rPr>
      </w:pPr>
    </w:p>
    <w:p w:rsidR="00842ED6" w:rsidRPr="00BA4E2E" w:rsidRDefault="00842ED6" w:rsidP="00842ED6">
      <w:pPr>
        <w:ind w:firstLine="293"/>
        <w:jc w:val="both"/>
        <w:rPr>
          <w:bCs/>
          <w:i/>
          <w:iCs/>
          <w:sz w:val="28"/>
          <w:szCs w:val="28"/>
        </w:rPr>
      </w:pPr>
      <w:r w:rsidRPr="00BA4E2E">
        <w:rPr>
          <w:bCs/>
          <w:iCs/>
          <w:sz w:val="28"/>
          <w:szCs w:val="28"/>
        </w:rPr>
        <w:t xml:space="preserve">Государственная программа </w:t>
      </w:r>
      <w:r w:rsidRPr="00BA4E2E">
        <w:rPr>
          <w:sz w:val="28"/>
          <w:szCs w:val="28"/>
        </w:rPr>
        <w:t>«Развитие лесного хозяйства Пензенской области».</w:t>
      </w:r>
    </w:p>
    <w:p w:rsidR="00C139A9" w:rsidRPr="00BA4E2E" w:rsidRDefault="00C139A9" w:rsidP="00C139A9">
      <w:pPr>
        <w:ind w:firstLine="708"/>
        <w:jc w:val="both"/>
        <w:rPr>
          <w:bCs/>
          <w:iCs/>
          <w:sz w:val="28"/>
          <w:szCs w:val="28"/>
        </w:rPr>
      </w:pPr>
      <w:r w:rsidRPr="00BA4E2E">
        <w:rPr>
          <w:bCs/>
          <w:i/>
          <w:iCs/>
          <w:sz w:val="28"/>
          <w:szCs w:val="28"/>
        </w:rPr>
        <w:t>Ответственный исполнитель</w:t>
      </w:r>
      <w:r w:rsidRPr="00BA4E2E">
        <w:rPr>
          <w:bCs/>
          <w:iCs/>
          <w:sz w:val="28"/>
          <w:szCs w:val="28"/>
        </w:rPr>
        <w:t xml:space="preserve"> – Министерство лесного, охотничьего хозяйства и природопользования Пензенской области.</w:t>
      </w:r>
    </w:p>
    <w:p w:rsidR="00C139A9" w:rsidRPr="00BA4E2E" w:rsidRDefault="00842ED6" w:rsidP="008D1BDB">
      <w:pPr>
        <w:ind w:firstLine="293"/>
        <w:jc w:val="both"/>
        <w:rPr>
          <w:sz w:val="28"/>
          <w:szCs w:val="28"/>
        </w:rPr>
      </w:pPr>
      <w:r w:rsidRPr="00BA4E2E">
        <w:rPr>
          <w:bCs/>
          <w:iCs/>
          <w:sz w:val="28"/>
          <w:szCs w:val="28"/>
        </w:rPr>
        <w:t xml:space="preserve">Государственная программа </w:t>
      </w:r>
      <w:r w:rsidRPr="00BA4E2E">
        <w:rPr>
          <w:sz w:val="28"/>
          <w:szCs w:val="28"/>
        </w:rPr>
        <w:t>«Развитие лесного хозяйства Пензенской области» включает:</w:t>
      </w:r>
    </w:p>
    <w:p w:rsidR="00DC2570" w:rsidRPr="00BA4E2E" w:rsidRDefault="008D1BDB" w:rsidP="00DC2570">
      <w:pPr>
        <w:ind w:firstLine="293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региональный проект «Сохранение лесов (Пензенская область)»;</w:t>
      </w:r>
    </w:p>
    <w:p w:rsidR="00DC2570" w:rsidRPr="00BA4E2E" w:rsidRDefault="00DC2570" w:rsidP="00DC2570">
      <w:pPr>
        <w:ind w:firstLine="293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региональный проект «Стимулирование спроса на отечественные беспилотные авиационные системы (Пензенская область)»;</w:t>
      </w:r>
    </w:p>
    <w:p w:rsidR="008D1BDB" w:rsidRPr="00BA4E2E" w:rsidRDefault="008D1BDB" w:rsidP="008D1BDB">
      <w:pPr>
        <w:ind w:firstLine="293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комплекс процессных мероприятий «Осуществление мер пожарной безопасности и тушение лесных пожаров»;</w:t>
      </w:r>
    </w:p>
    <w:p w:rsidR="008D1BDB" w:rsidRPr="00BA4E2E" w:rsidRDefault="008D1BDB" w:rsidP="008D1BDB">
      <w:pPr>
        <w:ind w:firstLine="293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комплекс процессных мероприятий «Осуществление лесопатологических обследований и санитарно-оздоровительных мероприятий в лесах»;</w:t>
      </w:r>
    </w:p>
    <w:p w:rsidR="008D1BDB" w:rsidRPr="00BA4E2E" w:rsidRDefault="008D1BDB" w:rsidP="008D1BDB">
      <w:pPr>
        <w:ind w:firstLine="293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комплекс процессных мероприятий «Осуществление лесного планирования и воспроизводства лесов»;</w:t>
      </w:r>
    </w:p>
    <w:p w:rsidR="008D1BDB" w:rsidRPr="00BA4E2E" w:rsidRDefault="008D1BDB" w:rsidP="008D1BDB">
      <w:pPr>
        <w:ind w:firstLine="293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комплекс процессных мероприятий «Обеспечение эффективной реализации государственных функций в области лесных отношений».</w:t>
      </w:r>
    </w:p>
    <w:p w:rsidR="008D1BDB" w:rsidRPr="00BA4E2E" w:rsidRDefault="008D1BDB" w:rsidP="008D1BDB">
      <w:pPr>
        <w:ind w:firstLine="435"/>
        <w:jc w:val="both"/>
        <w:rPr>
          <w:bCs/>
          <w:iCs/>
          <w:sz w:val="28"/>
          <w:szCs w:val="28"/>
        </w:rPr>
      </w:pPr>
      <w:r w:rsidRPr="00BA4E2E">
        <w:rPr>
          <w:bCs/>
          <w:iCs/>
          <w:sz w:val="28"/>
          <w:szCs w:val="28"/>
        </w:rPr>
        <w:t xml:space="preserve">Целями государственной программы </w:t>
      </w:r>
      <w:r w:rsidRPr="00BA4E2E">
        <w:rPr>
          <w:sz w:val="28"/>
          <w:szCs w:val="28"/>
        </w:rPr>
        <w:t xml:space="preserve">«Развитие лесного хозяйства Пензенской области» </w:t>
      </w:r>
      <w:r w:rsidRPr="00BA4E2E">
        <w:rPr>
          <w:bCs/>
          <w:iCs/>
          <w:sz w:val="28"/>
          <w:szCs w:val="28"/>
        </w:rPr>
        <w:t xml:space="preserve">являются: </w:t>
      </w:r>
    </w:p>
    <w:p w:rsidR="008D1BDB" w:rsidRPr="00BA4E2E" w:rsidRDefault="008D1BDB" w:rsidP="008D1BDB">
      <w:pPr>
        <w:ind w:firstLine="435"/>
        <w:jc w:val="both"/>
        <w:rPr>
          <w:bCs/>
          <w:iCs/>
          <w:sz w:val="28"/>
          <w:szCs w:val="28"/>
        </w:rPr>
      </w:pPr>
      <w:r w:rsidRPr="00BA4E2E">
        <w:rPr>
          <w:bCs/>
          <w:iCs/>
          <w:sz w:val="28"/>
          <w:szCs w:val="28"/>
        </w:rPr>
        <w:t xml:space="preserve">- </w:t>
      </w:r>
      <w:r w:rsidRPr="00BA4E2E">
        <w:rPr>
          <w:sz w:val="28"/>
          <w:szCs w:val="28"/>
        </w:rPr>
        <w:t>обеспечение воспроизводства лесов на уровне не менее 100 процентов объема вырубленных и погибших лесов</w:t>
      </w:r>
      <w:r w:rsidRPr="00BA4E2E">
        <w:rPr>
          <w:bCs/>
          <w:iCs/>
          <w:sz w:val="28"/>
          <w:szCs w:val="28"/>
        </w:rPr>
        <w:t xml:space="preserve">; </w:t>
      </w:r>
    </w:p>
    <w:p w:rsidR="008D1BDB" w:rsidRPr="00BA4E2E" w:rsidRDefault="008D1BDB" w:rsidP="008D1BDB">
      <w:pPr>
        <w:ind w:firstLine="435"/>
        <w:jc w:val="both"/>
        <w:rPr>
          <w:bCs/>
          <w:iCs/>
          <w:sz w:val="28"/>
          <w:szCs w:val="28"/>
        </w:rPr>
      </w:pPr>
      <w:r w:rsidRPr="00BA4E2E">
        <w:rPr>
          <w:sz w:val="28"/>
          <w:szCs w:val="28"/>
        </w:rPr>
        <w:t>- повышение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обеспечение комфортной и безопасной среды для жителей области</w:t>
      </w:r>
      <w:r w:rsidRPr="00BA4E2E">
        <w:rPr>
          <w:bCs/>
          <w:iCs/>
          <w:sz w:val="28"/>
          <w:szCs w:val="28"/>
        </w:rPr>
        <w:t>.</w:t>
      </w:r>
    </w:p>
    <w:p w:rsidR="00051C03" w:rsidRPr="00BA4E2E" w:rsidRDefault="008D1BDB" w:rsidP="00051C03">
      <w:pPr>
        <w:ind w:right="11" w:firstLine="435"/>
        <w:jc w:val="both"/>
        <w:rPr>
          <w:bCs/>
          <w:iCs/>
          <w:sz w:val="28"/>
          <w:szCs w:val="28"/>
        </w:rPr>
      </w:pPr>
      <w:r w:rsidRPr="00BA4E2E">
        <w:rPr>
          <w:bCs/>
          <w:iCs/>
          <w:sz w:val="28"/>
          <w:szCs w:val="28"/>
        </w:rPr>
        <w:t>В 2024 году на реализацию государственной программы Пензенской области «Развитие лесного хозяйства Пензенской области» объем выделенных бюджетных ассигнований состав</w:t>
      </w:r>
      <w:r w:rsidR="00DC2570" w:rsidRPr="00BA4E2E">
        <w:rPr>
          <w:bCs/>
          <w:iCs/>
          <w:sz w:val="28"/>
          <w:szCs w:val="28"/>
        </w:rPr>
        <w:t xml:space="preserve">ляет </w:t>
      </w:r>
      <w:r w:rsidR="00051C03" w:rsidRPr="00BA4E2E">
        <w:rPr>
          <w:bCs/>
          <w:iCs/>
          <w:sz w:val="28"/>
          <w:szCs w:val="28"/>
        </w:rPr>
        <w:t>463 641,6 тыс. руб., в том числе из федерального бюджета – 349 202,7 тыс. руб., из бюджета Пензенской области – 114 438,9 тыс. рублей.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bCs/>
          <w:iCs/>
          <w:sz w:val="28"/>
          <w:szCs w:val="28"/>
        </w:rPr>
        <w:t>Общее кассовое освоение финансовых средств составляет 323 900,8 или 69,9% от годового объема, в том числе, за счет средств субвенций из федерального бюджета – 255 338,9 тыс. рублей, за счет средств бюджета Пензенской области – 68 561,9 тыс. рублей.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В </w:t>
      </w:r>
      <w:r w:rsidRPr="00BA4E2E">
        <w:rPr>
          <w:b/>
          <w:i/>
          <w:sz w:val="28"/>
          <w:szCs w:val="28"/>
        </w:rPr>
        <w:t>рамках регионального проекта «Сохранение лесов» Пензенской области</w:t>
      </w:r>
      <w:r w:rsidRPr="00BA4E2E">
        <w:rPr>
          <w:sz w:val="28"/>
          <w:szCs w:val="28"/>
        </w:rPr>
        <w:t xml:space="preserve"> на 2024 год за счет средств федерального бюджета выделено 49 304,6 тыс. рублей, за счет которых запланирована реализация 2-х мероприятий:</w:t>
      </w:r>
    </w:p>
    <w:p w:rsidR="00051C03" w:rsidRPr="00BA4E2E" w:rsidRDefault="00051C03" w:rsidP="00051C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A4E2E">
        <w:rPr>
          <w:rFonts w:ascii="Times New Roman" w:hAnsi="Times New Roman"/>
          <w:b/>
          <w:i/>
          <w:sz w:val="28"/>
          <w:szCs w:val="28"/>
        </w:rPr>
        <w:t xml:space="preserve">приобретение </w:t>
      </w:r>
      <w:proofErr w:type="spellStart"/>
      <w:r w:rsidRPr="00BA4E2E">
        <w:rPr>
          <w:rFonts w:ascii="Times New Roman" w:hAnsi="Times New Roman"/>
          <w:b/>
          <w:i/>
          <w:sz w:val="28"/>
          <w:szCs w:val="28"/>
        </w:rPr>
        <w:t>лесопожарной</w:t>
      </w:r>
      <w:proofErr w:type="spellEnd"/>
      <w:r w:rsidRPr="00BA4E2E">
        <w:rPr>
          <w:rFonts w:ascii="Times New Roman" w:hAnsi="Times New Roman"/>
          <w:b/>
          <w:i/>
          <w:sz w:val="28"/>
          <w:szCs w:val="28"/>
        </w:rPr>
        <w:t xml:space="preserve"> техники – 41 360,7 тыс. рублей.</w:t>
      </w:r>
    </w:p>
    <w:p w:rsidR="00051C03" w:rsidRPr="00BA4E2E" w:rsidRDefault="00051C03" w:rsidP="00051C03">
      <w:pPr>
        <w:ind w:firstLine="708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В рамках реализации регионального проекта «Сохранение лесов (Пензенская область)» национального проекта «Экология» на мероприятие </w:t>
      </w:r>
      <w:r w:rsidRPr="00BA4E2E">
        <w:rPr>
          <w:sz w:val="28"/>
          <w:szCs w:val="28"/>
        </w:rPr>
        <w:lastRenderedPageBreak/>
        <w:t xml:space="preserve">по оснащению </w:t>
      </w:r>
      <w:proofErr w:type="spellStart"/>
      <w:r w:rsidRPr="00BA4E2E">
        <w:rPr>
          <w:sz w:val="28"/>
          <w:szCs w:val="28"/>
        </w:rPr>
        <w:t>лесопожарной</w:t>
      </w:r>
      <w:proofErr w:type="spellEnd"/>
      <w:r w:rsidRPr="00BA4E2E">
        <w:rPr>
          <w:sz w:val="28"/>
          <w:szCs w:val="28"/>
        </w:rPr>
        <w:t xml:space="preserve"> техникой из федерального бюджета региону предусмотрено 41 360,7 тыс. руб. на приобретение 6 пожарных машин (АГ</w:t>
      </w:r>
      <w:proofErr w:type="gramStart"/>
      <w:r w:rsidRPr="00BA4E2E">
        <w:rPr>
          <w:sz w:val="28"/>
          <w:szCs w:val="28"/>
        </w:rPr>
        <w:t>2</w:t>
      </w:r>
      <w:proofErr w:type="gramEnd"/>
      <w:r w:rsidRPr="00BA4E2E">
        <w:rPr>
          <w:sz w:val="28"/>
          <w:szCs w:val="28"/>
        </w:rPr>
        <w:t>).</w:t>
      </w:r>
    </w:p>
    <w:p w:rsidR="00051C03" w:rsidRPr="00BA4E2E" w:rsidRDefault="00051C03" w:rsidP="00051C03">
      <w:pPr>
        <w:ind w:firstLine="708"/>
        <w:jc w:val="both"/>
        <w:rPr>
          <w:spacing w:val="-4"/>
          <w:sz w:val="28"/>
          <w:szCs w:val="28"/>
        </w:rPr>
      </w:pPr>
      <w:r w:rsidRPr="00BA4E2E">
        <w:rPr>
          <w:sz w:val="28"/>
          <w:szCs w:val="28"/>
        </w:rPr>
        <w:t>По состоянию на отчетную дату проведено 2 этапа конкурсных процедур.  12.03.2024 ГБУ ПО «</w:t>
      </w:r>
      <w:proofErr w:type="spellStart"/>
      <w:r w:rsidRPr="00BA4E2E">
        <w:rPr>
          <w:sz w:val="28"/>
          <w:szCs w:val="28"/>
        </w:rPr>
        <w:t>Лесопожарный</w:t>
      </w:r>
      <w:proofErr w:type="spellEnd"/>
      <w:r w:rsidRPr="00BA4E2E">
        <w:rPr>
          <w:sz w:val="28"/>
          <w:szCs w:val="28"/>
        </w:rPr>
        <w:t xml:space="preserve"> центр» заключен государственный контракт </w:t>
      </w:r>
      <w:r w:rsidRPr="00BA4E2E">
        <w:rPr>
          <w:spacing w:val="-4"/>
          <w:sz w:val="28"/>
          <w:szCs w:val="28"/>
        </w:rPr>
        <w:t xml:space="preserve">с ООО «ФЛИТ» (г. Нижний Новгород) на поставку 7 ед. грузовых </w:t>
      </w:r>
      <w:proofErr w:type="spellStart"/>
      <w:r w:rsidRPr="00BA4E2E">
        <w:rPr>
          <w:spacing w:val="-4"/>
          <w:sz w:val="28"/>
          <w:szCs w:val="28"/>
        </w:rPr>
        <w:t>полноприводных</w:t>
      </w:r>
      <w:proofErr w:type="spellEnd"/>
      <w:r w:rsidRPr="00BA4E2E">
        <w:rPr>
          <w:spacing w:val="-4"/>
          <w:sz w:val="28"/>
          <w:szCs w:val="28"/>
        </w:rPr>
        <w:t xml:space="preserve"> пожарных машин с противопожарным оборудованием (на 1 машину больше запланированного количества), автомобили поставлены. Оплата произведена.</w:t>
      </w:r>
    </w:p>
    <w:p w:rsidR="00051C03" w:rsidRPr="00BA4E2E" w:rsidRDefault="00051C03" w:rsidP="00051C03">
      <w:pPr>
        <w:ind w:firstLine="708"/>
        <w:jc w:val="both"/>
        <w:rPr>
          <w:sz w:val="28"/>
          <w:szCs w:val="28"/>
        </w:rPr>
      </w:pPr>
      <w:proofErr w:type="gramStart"/>
      <w:r w:rsidRPr="00BA4E2E">
        <w:rPr>
          <w:spacing w:val="-4"/>
          <w:sz w:val="28"/>
          <w:szCs w:val="28"/>
        </w:rPr>
        <w:t xml:space="preserve">По результатам проведения аукциона образовалась экономия средств в размере 2 858,5 тыс. рублей, на использование которой получено согласования  </w:t>
      </w:r>
      <w:r w:rsidRPr="00BA4E2E">
        <w:rPr>
          <w:sz w:val="28"/>
          <w:szCs w:val="28"/>
        </w:rPr>
        <w:t xml:space="preserve">Федерального агентства лесного хозяйства и </w:t>
      </w:r>
      <w:r w:rsidRPr="00BA4E2E">
        <w:rPr>
          <w:spacing w:val="-4"/>
          <w:sz w:val="28"/>
          <w:szCs w:val="28"/>
        </w:rPr>
        <w:t xml:space="preserve">организован второй аукцион </w:t>
      </w:r>
      <w:r w:rsidRPr="00BA4E2E">
        <w:rPr>
          <w:sz w:val="28"/>
          <w:szCs w:val="28"/>
        </w:rPr>
        <w:t xml:space="preserve">на приобретение малого </w:t>
      </w:r>
      <w:proofErr w:type="spellStart"/>
      <w:r w:rsidRPr="00BA4E2E">
        <w:rPr>
          <w:sz w:val="28"/>
          <w:szCs w:val="28"/>
        </w:rPr>
        <w:t>лесопатрульного</w:t>
      </w:r>
      <w:proofErr w:type="spellEnd"/>
      <w:r w:rsidRPr="00BA4E2E">
        <w:rPr>
          <w:sz w:val="28"/>
          <w:szCs w:val="28"/>
        </w:rPr>
        <w:t xml:space="preserve"> комплекса (МЛПК).</w:t>
      </w:r>
      <w:proofErr w:type="gramEnd"/>
      <w:r w:rsidRPr="00BA4E2E">
        <w:rPr>
          <w:sz w:val="28"/>
          <w:szCs w:val="28"/>
        </w:rPr>
        <w:t xml:space="preserve"> Аукцион на закупку МЛПК состоялся 29.05.2024, государственный контракт заключен 10.06.2024 с</w:t>
      </w:r>
      <w:r w:rsidRPr="00BA4E2E">
        <w:rPr>
          <w:sz w:val="28"/>
          <w:szCs w:val="28"/>
          <w:lang w:eastAsia="en-US"/>
        </w:rPr>
        <w:t xml:space="preserve"> ООО «Вымпел-Плюс» (г. Нижний Новгород)</w:t>
      </w:r>
      <w:r w:rsidRPr="00BA4E2E">
        <w:rPr>
          <w:sz w:val="28"/>
          <w:szCs w:val="28"/>
        </w:rPr>
        <w:t>. Оплата произведена, автомобиль поставлен.</w:t>
      </w:r>
    </w:p>
    <w:p w:rsidR="00051C03" w:rsidRPr="00BA4E2E" w:rsidRDefault="00051C03" w:rsidP="00051C03">
      <w:pPr>
        <w:ind w:firstLine="708"/>
        <w:jc w:val="both"/>
        <w:rPr>
          <w:sz w:val="28"/>
          <w:szCs w:val="28"/>
          <w:lang w:eastAsia="en-US"/>
        </w:rPr>
      </w:pPr>
      <w:r w:rsidRPr="00BA4E2E">
        <w:rPr>
          <w:sz w:val="28"/>
          <w:szCs w:val="28"/>
        </w:rPr>
        <w:t xml:space="preserve">В связи с обеспечением участия во 2-ом аукционе 2-х участников по итогам его проведения также образовалась экономия в размере </w:t>
      </w:r>
      <w:r w:rsidRPr="00BA4E2E">
        <w:rPr>
          <w:sz w:val="28"/>
          <w:szCs w:val="28"/>
          <w:lang w:eastAsia="en-US"/>
        </w:rPr>
        <w:t>28,6 тыс. рублей. В Федеральное агентство лесного хозяйства 10.06.2024 направлено обращение о согласовании использования итогового остатка на приобретение 2-х пожарных ёмкостей закрытого типа РДВ-300. Согласование получено, заключен прямой договор № 12 от 26.06.2024. Емкости поставлены. Оплата произведена.</w:t>
      </w:r>
    </w:p>
    <w:p w:rsidR="00051C03" w:rsidRPr="00BA4E2E" w:rsidRDefault="00051C03" w:rsidP="00051C03">
      <w:pPr>
        <w:ind w:firstLine="709"/>
        <w:jc w:val="both"/>
        <w:rPr>
          <w:b/>
          <w:i/>
          <w:sz w:val="28"/>
          <w:szCs w:val="28"/>
        </w:rPr>
      </w:pPr>
      <w:r w:rsidRPr="00BA4E2E">
        <w:rPr>
          <w:b/>
          <w:i/>
          <w:sz w:val="28"/>
          <w:szCs w:val="28"/>
        </w:rPr>
        <w:t xml:space="preserve">2) увеличение площади </w:t>
      </w:r>
      <w:proofErr w:type="spellStart"/>
      <w:r w:rsidRPr="00BA4E2E">
        <w:rPr>
          <w:b/>
          <w:i/>
          <w:sz w:val="28"/>
          <w:szCs w:val="28"/>
        </w:rPr>
        <w:t>лесовосстановления</w:t>
      </w:r>
      <w:proofErr w:type="spellEnd"/>
      <w:r w:rsidRPr="00BA4E2E">
        <w:rPr>
          <w:b/>
          <w:i/>
          <w:sz w:val="28"/>
          <w:szCs w:val="28"/>
        </w:rPr>
        <w:t xml:space="preserve"> – 7 943,9 тыс. рублей.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До подведомственных учреждений (ГАУ ПО «Никольский лесхоз» и ГБУ ПО «</w:t>
      </w:r>
      <w:proofErr w:type="spellStart"/>
      <w:r w:rsidRPr="00BA4E2E">
        <w:rPr>
          <w:sz w:val="28"/>
          <w:szCs w:val="28"/>
        </w:rPr>
        <w:t>Лесопожарный</w:t>
      </w:r>
      <w:proofErr w:type="spellEnd"/>
      <w:r w:rsidRPr="00BA4E2E">
        <w:rPr>
          <w:sz w:val="28"/>
          <w:szCs w:val="28"/>
        </w:rPr>
        <w:t xml:space="preserve"> центр») 29.12.2023 доведены государственные задания на 2024 год, в рамках которых запланирован следующий объем лесохозяйственных работ по региональному проекту: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</w:t>
      </w:r>
      <w:proofErr w:type="gramStart"/>
      <w:r w:rsidRPr="00BA4E2E">
        <w:rPr>
          <w:sz w:val="28"/>
          <w:szCs w:val="28"/>
        </w:rPr>
        <w:t>искусственное</w:t>
      </w:r>
      <w:proofErr w:type="gramEnd"/>
      <w:r w:rsidRPr="00BA4E2E">
        <w:rPr>
          <w:sz w:val="28"/>
          <w:szCs w:val="28"/>
        </w:rPr>
        <w:t xml:space="preserve"> </w:t>
      </w:r>
      <w:proofErr w:type="spellStart"/>
      <w:r w:rsidRPr="00BA4E2E">
        <w:rPr>
          <w:sz w:val="28"/>
          <w:szCs w:val="28"/>
        </w:rPr>
        <w:t>лесовосстановление</w:t>
      </w:r>
      <w:proofErr w:type="spellEnd"/>
      <w:r w:rsidRPr="00BA4E2E">
        <w:rPr>
          <w:sz w:val="28"/>
          <w:szCs w:val="28"/>
        </w:rPr>
        <w:t xml:space="preserve"> (посадка сеянцев и саженцев, посев семян) – 51,58 га (выполнено 44,13 га);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дополнение лесных культур – 176,12 га (выполнено 161,32 га);</w:t>
      </w:r>
    </w:p>
    <w:p w:rsidR="00051C03" w:rsidRPr="00BA4E2E" w:rsidRDefault="00051C03" w:rsidP="00051C03">
      <w:pPr>
        <w:ind w:firstLine="709"/>
        <w:jc w:val="both"/>
        <w:rPr>
          <w:bCs/>
          <w:sz w:val="28"/>
          <w:szCs w:val="28"/>
        </w:rPr>
      </w:pPr>
      <w:r w:rsidRPr="00BA4E2E">
        <w:rPr>
          <w:sz w:val="28"/>
          <w:szCs w:val="28"/>
        </w:rPr>
        <w:t xml:space="preserve">- </w:t>
      </w:r>
      <w:r w:rsidRPr="00BA4E2E">
        <w:rPr>
          <w:bCs/>
          <w:sz w:val="28"/>
          <w:szCs w:val="28"/>
        </w:rPr>
        <w:t xml:space="preserve">проведение агротехнического и </w:t>
      </w:r>
      <w:proofErr w:type="spellStart"/>
      <w:r w:rsidRPr="00BA4E2E">
        <w:rPr>
          <w:bCs/>
          <w:sz w:val="28"/>
          <w:szCs w:val="28"/>
        </w:rPr>
        <w:t>лесоводственного</w:t>
      </w:r>
      <w:proofErr w:type="spellEnd"/>
      <w:r w:rsidRPr="00BA4E2E">
        <w:rPr>
          <w:bCs/>
          <w:sz w:val="28"/>
          <w:szCs w:val="28"/>
        </w:rPr>
        <w:t xml:space="preserve"> уходов за лесными культурами – 818,36 га </w:t>
      </w:r>
      <w:r w:rsidRPr="00BA4E2E">
        <w:rPr>
          <w:sz w:val="28"/>
          <w:szCs w:val="28"/>
        </w:rPr>
        <w:t xml:space="preserve">(выполнено 818,36 га); 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подготовка почвы – 40,22 га (выполнено 31,9 га);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содействие естественному </w:t>
      </w:r>
      <w:proofErr w:type="spellStart"/>
      <w:r w:rsidRPr="00BA4E2E">
        <w:rPr>
          <w:sz w:val="28"/>
          <w:szCs w:val="28"/>
        </w:rPr>
        <w:t>лесовосстановлению</w:t>
      </w:r>
      <w:proofErr w:type="spellEnd"/>
      <w:r w:rsidRPr="00BA4E2E">
        <w:rPr>
          <w:sz w:val="28"/>
          <w:szCs w:val="28"/>
        </w:rPr>
        <w:t xml:space="preserve"> – 16,7 га (выполнено 16,7 га);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уход за лесосеменными плантациями – 25,0 га (выполнено 25 га). 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Риски реализации мероприятия проекта по состоянию на отчётную дату отсутствуют.</w:t>
      </w:r>
    </w:p>
    <w:p w:rsidR="00051C03" w:rsidRPr="00BA4E2E" w:rsidRDefault="00051C03" w:rsidP="00051C03">
      <w:pPr>
        <w:spacing w:line="228" w:lineRule="auto"/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Кассовое исполнение всего по проекту составляет 100% (49 304,6 тыс. рублей). Денежные средства перечислены на лицевой счет подведомственных учреждений.</w:t>
      </w:r>
    </w:p>
    <w:p w:rsidR="00051C03" w:rsidRPr="00BA4E2E" w:rsidRDefault="00051C03" w:rsidP="00051C03">
      <w:pPr>
        <w:ind w:firstLine="709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Целевой плановый показатель «Отношение площади </w:t>
      </w:r>
      <w:proofErr w:type="spellStart"/>
      <w:r w:rsidRPr="00BA4E2E">
        <w:rPr>
          <w:sz w:val="28"/>
          <w:szCs w:val="28"/>
        </w:rPr>
        <w:t>лесовосстановления</w:t>
      </w:r>
      <w:proofErr w:type="spellEnd"/>
      <w:r w:rsidRPr="00BA4E2E">
        <w:rPr>
          <w:sz w:val="28"/>
          <w:szCs w:val="28"/>
        </w:rPr>
        <w:t xml:space="preserve"> и лесоразведения к площади вырубленных и погибших лесных насаждений» на  01.10.2024 составляет 64,2 %.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lastRenderedPageBreak/>
        <w:t xml:space="preserve">В рамках </w:t>
      </w:r>
      <w:r w:rsidRPr="00BA4E2E">
        <w:rPr>
          <w:b/>
          <w:i/>
          <w:sz w:val="28"/>
          <w:szCs w:val="28"/>
        </w:rPr>
        <w:t>регионального проекта «Стимулирование спроса на отечественные беспилотные авиационные системы (Пензенская область)»</w:t>
      </w:r>
      <w:r w:rsidRPr="00BA4E2E">
        <w:rPr>
          <w:sz w:val="28"/>
          <w:szCs w:val="28"/>
        </w:rPr>
        <w:t xml:space="preserve"> национального проекта «Беспилотные авиационные системы» за счет средств федерального бюджета  на 2024 год выделено 24,0 млн. рублей. В целях проведения мониторинга пожарной безопасности в лесах для оснащения ГБУ ПО «</w:t>
      </w:r>
      <w:proofErr w:type="spellStart"/>
      <w:r w:rsidRPr="00BA4E2E">
        <w:rPr>
          <w:sz w:val="28"/>
          <w:szCs w:val="28"/>
        </w:rPr>
        <w:t>Лесопожарный</w:t>
      </w:r>
      <w:proofErr w:type="spellEnd"/>
      <w:r w:rsidRPr="00BA4E2E">
        <w:rPr>
          <w:sz w:val="28"/>
          <w:szCs w:val="28"/>
        </w:rPr>
        <w:t xml:space="preserve"> центр» запланировано приобретение 16 единиц беспилотных летательных аппаратов (БПЛА) (Геоскан-801). 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В рамках указанного проекта между Министерством и </w:t>
      </w:r>
      <w:proofErr w:type="spellStart"/>
      <w:r w:rsidRPr="00BA4E2E">
        <w:rPr>
          <w:sz w:val="28"/>
          <w:szCs w:val="28"/>
        </w:rPr>
        <w:t>Минпромторгом</w:t>
      </w:r>
      <w:proofErr w:type="spellEnd"/>
      <w:r w:rsidRPr="00BA4E2E">
        <w:rPr>
          <w:sz w:val="28"/>
          <w:szCs w:val="28"/>
        </w:rPr>
        <w:t xml:space="preserve"> России заключено нефинансовое соглашение от 05.03.2024 № 020-2024-Y40015-12 о реализации проекта на территории региона, утвержден паспорт регионального проекта «Стимулирование спроса на отечественные беспилотные авиационные системы (Пензенская область)».</w:t>
      </w:r>
    </w:p>
    <w:p w:rsidR="00051C03" w:rsidRPr="00BA4E2E" w:rsidRDefault="00051C03" w:rsidP="00051C03">
      <w:pPr>
        <w:autoSpaceDE w:val="0"/>
        <w:ind w:right="11" w:firstLine="435"/>
        <w:jc w:val="both"/>
        <w:rPr>
          <w:sz w:val="28"/>
          <w:szCs w:val="28"/>
        </w:rPr>
      </w:pPr>
      <w:proofErr w:type="gramStart"/>
      <w:r w:rsidRPr="00BA4E2E">
        <w:rPr>
          <w:sz w:val="28"/>
          <w:szCs w:val="28"/>
        </w:rPr>
        <w:t>В соответствии с протоколом заседания Правительства Российской Федерации от 11 апреля 2024 года №10 акционерное общество «Государственная транспортная лизинговая компания» (далее – ГТЛК) определена единственным поставщиком, осуществляемых исполнительными органами субъектов Российской Федерации в 2024-2025 годах закупок беспилотных авиационных систем, в целях осуществления мероприятий по реализации государственного гражданского заказа на беспилотные авиационные системы в рамках проекта «Беспилотные авиационные системы».</w:t>
      </w:r>
      <w:proofErr w:type="gramEnd"/>
    </w:p>
    <w:p w:rsidR="00051C03" w:rsidRPr="00BA4E2E" w:rsidRDefault="00051C03" w:rsidP="00051C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В настоящее время в соответствии распоряжением Правительства Пензенской области № 449-рП от 28.05.2024 «Об осуществлении закупки товаров, работ, услуг для обеспечения государственных нужд Пензенской области у единственного поставщика (подрядчика, исполнителя)» между Министерством лесного, охотничьего хозяйства и природопользования Пензенской области и АО «ГТЛК» подписан государственный контракт от 03.07.2023 №3/000</w:t>
      </w:r>
      <w:r w:rsidRPr="00BA4E2E">
        <w:rPr>
          <w:sz w:val="28"/>
          <w:szCs w:val="28"/>
          <w:lang w:val="en-US"/>
        </w:rPr>
        <w:t>Y</w:t>
      </w:r>
      <w:r w:rsidRPr="00BA4E2E">
        <w:rPr>
          <w:sz w:val="28"/>
          <w:szCs w:val="28"/>
        </w:rPr>
        <w:t xml:space="preserve">425834054235240000230 на поставку беспилотных авиационных </w:t>
      </w:r>
      <w:proofErr w:type="gramStart"/>
      <w:r w:rsidRPr="00BA4E2E">
        <w:rPr>
          <w:sz w:val="28"/>
          <w:szCs w:val="28"/>
        </w:rPr>
        <w:t>систем</w:t>
      </w:r>
      <w:proofErr w:type="gramEnd"/>
      <w:r w:rsidRPr="00BA4E2E">
        <w:rPr>
          <w:sz w:val="28"/>
          <w:szCs w:val="28"/>
        </w:rPr>
        <w:t xml:space="preserve"> на сумму 23 998,1 тыс. руб., подписаны дополнительные соглашения к контракту. Министерством 20.08.2024 произведена оплата аванса в размере 50%. Срок поставки БПЛА – декабрь 2024 года.</w:t>
      </w:r>
    </w:p>
    <w:p w:rsidR="008D1BDB" w:rsidRPr="00BA4E2E" w:rsidRDefault="008D1BDB" w:rsidP="008D1BDB">
      <w:pPr>
        <w:ind w:firstLine="435"/>
        <w:jc w:val="both"/>
        <w:rPr>
          <w:b/>
          <w:i/>
          <w:sz w:val="28"/>
          <w:szCs w:val="28"/>
        </w:rPr>
      </w:pPr>
      <w:r w:rsidRPr="00BA4E2E">
        <w:rPr>
          <w:b/>
          <w:i/>
          <w:sz w:val="28"/>
          <w:szCs w:val="28"/>
        </w:rPr>
        <w:t>Комплекс процессных мероприятий «Осуществление мер пожарной безопасности и тушение лесных пожаров»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На финансирование комплекса процессных мероприятий «Осуществление мер пожарной безопасности и тушение лесных пожаров» выделено 59 123,4 тыс. руб., в том числе из федерального бюджета выделены бюджетные ассигнования в объеме 46 471,5 тыс. руб., из бюджета Пензенской области – 12 651,9 тыс. руб.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Фактическое освоение за 9 месяцев 2024 года составило 49 775,9 или 84 % </w:t>
      </w:r>
      <w:r w:rsidRPr="00BA4E2E">
        <w:rPr>
          <w:bCs/>
          <w:iCs/>
          <w:sz w:val="28"/>
          <w:szCs w:val="28"/>
        </w:rPr>
        <w:t>от годового объема</w:t>
      </w:r>
      <w:r w:rsidRPr="00BA4E2E">
        <w:rPr>
          <w:sz w:val="28"/>
          <w:szCs w:val="28"/>
        </w:rPr>
        <w:t>.</w:t>
      </w:r>
    </w:p>
    <w:p w:rsidR="00051C03" w:rsidRPr="00BA4E2E" w:rsidRDefault="00051C03" w:rsidP="00051C03">
      <w:pPr>
        <w:tabs>
          <w:tab w:val="left" w:pos="1080"/>
        </w:tabs>
        <w:ind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Выполнение работ по противопожарной безопасности и тушению лесных пожаров осуществляется в период пожарной опасности. Срок определен с 05.04.2024 по 15.10.2024. Государственное задание на выполнение </w:t>
      </w:r>
      <w:r w:rsidRPr="00BA4E2E">
        <w:rPr>
          <w:sz w:val="28"/>
          <w:szCs w:val="28"/>
        </w:rPr>
        <w:lastRenderedPageBreak/>
        <w:t>противопожарных работ доведено до ГБУ ПО «</w:t>
      </w:r>
      <w:proofErr w:type="spellStart"/>
      <w:r w:rsidRPr="00BA4E2E">
        <w:rPr>
          <w:sz w:val="28"/>
          <w:szCs w:val="28"/>
        </w:rPr>
        <w:t>Лесопожарный</w:t>
      </w:r>
      <w:proofErr w:type="spellEnd"/>
      <w:r w:rsidRPr="00BA4E2E">
        <w:rPr>
          <w:sz w:val="28"/>
          <w:szCs w:val="28"/>
        </w:rPr>
        <w:t xml:space="preserve"> центр» 29.12.2023. </w:t>
      </w:r>
    </w:p>
    <w:p w:rsidR="00830EC8" w:rsidRDefault="00830EC8" w:rsidP="00830EC8">
      <w:pPr>
        <w:ind w:firstLine="708"/>
        <w:jc w:val="both"/>
        <w:rPr>
          <w:color w:val="000000"/>
          <w:sz w:val="28"/>
          <w:szCs w:val="28"/>
        </w:rPr>
      </w:pPr>
      <w:r w:rsidRPr="002C08E9">
        <w:rPr>
          <w:color w:val="000000"/>
          <w:sz w:val="28"/>
          <w:szCs w:val="28"/>
        </w:rPr>
        <w:t>По уточненным данным</w:t>
      </w:r>
      <w:r>
        <w:rPr>
          <w:color w:val="000000"/>
          <w:sz w:val="28"/>
          <w:szCs w:val="28"/>
        </w:rPr>
        <w:t>, п</w:t>
      </w:r>
      <w:r w:rsidR="00051C03" w:rsidRPr="00BA4E2E">
        <w:rPr>
          <w:sz w:val="28"/>
          <w:szCs w:val="28"/>
        </w:rPr>
        <w:t>о состоянию на 01.10.2024 года зафиксировано 48 лесных пожаров на площади 397,44 га.</w:t>
      </w:r>
      <w:r>
        <w:rPr>
          <w:color w:val="000000"/>
          <w:sz w:val="28"/>
          <w:szCs w:val="28"/>
        </w:rPr>
        <w:t xml:space="preserve"> </w:t>
      </w:r>
      <w:r w:rsidRPr="002C08E9">
        <w:rPr>
          <w:color w:val="000000"/>
          <w:sz w:val="28"/>
          <w:szCs w:val="28"/>
        </w:rPr>
        <w:t>Причин</w:t>
      </w:r>
      <w:r>
        <w:rPr>
          <w:color w:val="000000"/>
          <w:sz w:val="28"/>
          <w:szCs w:val="28"/>
        </w:rPr>
        <w:t>ой</w:t>
      </w:r>
      <w:r w:rsidRPr="002C08E9">
        <w:rPr>
          <w:color w:val="000000"/>
          <w:sz w:val="28"/>
          <w:szCs w:val="28"/>
        </w:rPr>
        <w:t xml:space="preserve"> превышения планового значени</w:t>
      </w:r>
      <w:r>
        <w:rPr>
          <w:color w:val="000000"/>
          <w:sz w:val="28"/>
          <w:szCs w:val="28"/>
        </w:rPr>
        <w:t xml:space="preserve">я площади пожаров (план на 2024 год – не более 143,82 га) </w:t>
      </w:r>
      <w:r w:rsidRPr="002C08E9">
        <w:rPr>
          <w:color w:val="000000"/>
          <w:sz w:val="28"/>
          <w:szCs w:val="28"/>
        </w:rPr>
        <w:t>явля</w:t>
      </w:r>
      <w:r>
        <w:rPr>
          <w:color w:val="000000"/>
          <w:sz w:val="28"/>
          <w:szCs w:val="28"/>
        </w:rPr>
        <w:t xml:space="preserve">ются сложные метеорологические условия, а именно сохранение продолжительного периода высокой температуры воздуха и длительное отсутствие осадков, что привело к общей засухе. Кроме того, сильный порывистый ветер и наличие большого количества </w:t>
      </w:r>
      <w:r w:rsidR="00356A3C">
        <w:rPr>
          <w:color w:val="000000"/>
          <w:sz w:val="28"/>
          <w:szCs w:val="28"/>
        </w:rPr>
        <w:t>легковоспламеняющихся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горючих материалов (высохшей травы и опавшей листвы деревьев) обусловило стремительное распространение огня на значительные площади и затруднило ликвидацию пожаров. 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В целях обеспечения пожарной безопасности в лесах по состоянию на 01.10.2024, по оперативным данным, проведены следующие основные профилактические противопожарные мероприятия: 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содержание и эксплуатация дорог, предназначенных для охраны лесов от пожаров – 169,99 км;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устройство минерализованных полос – 2 796,4 км; 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уход за существующими мин</w:t>
      </w:r>
      <w:r w:rsidR="002D2BCC">
        <w:rPr>
          <w:sz w:val="28"/>
          <w:szCs w:val="28"/>
        </w:rPr>
        <w:t>ерализованными полосами – 9990,1</w:t>
      </w:r>
      <w:r w:rsidRPr="00BA4E2E">
        <w:rPr>
          <w:sz w:val="28"/>
          <w:szCs w:val="28"/>
        </w:rPr>
        <w:t xml:space="preserve"> км;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установка шлагбаумов, устройство преград, обеспечивающих ограничение пребывания граждан в лесах в целях обеспечения пожарной безопасности – 733шт.;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благоустройство зон отдыха граждан, пребывающих в лесах – 3</w:t>
      </w:r>
      <w:r w:rsidR="002D2BCC">
        <w:rPr>
          <w:sz w:val="28"/>
          <w:szCs w:val="28"/>
        </w:rPr>
        <w:t>44</w:t>
      </w:r>
      <w:r w:rsidRPr="00BA4E2E">
        <w:rPr>
          <w:sz w:val="28"/>
          <w:szCs w:val="28"/>
        </w:rPr>
        <w:t xml:space="preserve"> шт.;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установка и размещение стендов,  и других знаков и указателей, содержащих информацию о мерах пожарной безопасности в лесах – 583 шт.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создание в целях тушения лесных пожаров условия для забора в любое время года воды из источников наружного водоснабжения – 174 шт. </w:t>
      </w:r>
    </w:p>
    <w:p w:rsidR="008D1BDB" w:rsidRPr="00BA4E2E" w:rsidRDefault="008D1BDB" w:rsidP="008D1BDB">
      <w:pPr>
        <w:tabs>
          <w:tab w:val="left" w:pos="1080"/>
        </w:tabs>
        <w:ind w:firstLine="435"/>
        <w:jc w:val="both"/>
        <w:rPr>
          <w:b/>
          <w:i/>
          <w:sz w:val="28"/>
          <w:szCs w:val="28"/>
        </w:rPr>
      </w:pPr>
      <w:r w:rsidRPr="00BA4E2E">
        <w:rPr>
          <w:b/>
          <w:i/>
          <w:sz w:val="28"/>
          <w:szCs w:val="28"/>
        </w:rPr>
        <w:t>Комплекс процессных мероприятий «Осуществление лесопатологических обследований и санитарно-оздоровительных мероприятий в лесах»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На финансирование комплекса процессных мероприятий «Осуществление лесопатологических обследований и санитарно-оздоровительных мероприятий в лесах» в 2024 году выделено из федерального бюджета 2 499,2 тыс. руб.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В рамках комплекса процессных мероприятий</w:t>
      </w:r>
      <w:r w:rsidRPr="00BA4E2E">
        <w:rPr>
          <w:b/>
          <w:sz w:val="28"/>
          <w:szCs w:val="28"/>
        </w:rPr>
        <w:t xml:space="preserve"> </w:t>
      </w:r>
      <w:r w:rsidRPr="00BA4E2E">
        <w:rPr>
          <w:sz w:val="28"/>
          <w:szCs w:val="28"/>
        </w:rPr>
        <w:t>в 2024 году запланировано проведение лесопатологических обследований лесных насаждений в объеме 2000 гектар, проведение санитарно-оздоровительных мероприятий в лесах на площади 201,6 гектар.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По состоянию на 01.10.2024 года, по предварительным данным, выполнены лесопатологические обследования – 2171 га при плане 2000 га, проведены санитарно-оздоровительные мероприятия в лесах на площади 123,5 га, при плане 201,6 га.</w:t>
      </w:r>
    </w:p>
    <w:p w:rsidR="008D1BDB" w:rsidRPr="00BA4E2E" w:rsidRDefault="008D1BDB" w:rsidP="008D1BDB">
      <w:pPr>
        <w:tabs>
          <w:tab w:val="left" w:pos="1080"/>
        </w:tabs>
        <w:ind w:firstLine="435"/>
        <w:jc w:val="both"/>
        <w:rPr>
          <w:b/>
          <w:i/>
          <w:sz w:val="28"/>
          <w:szCs w:val="28"/>
        </w:rPr>
      </w:pPr>
      <w:r w:rsidRPr="00BA4E2E">
        <w:rPr>
          <w:b/>
          <w:i/>
          <w:sz w:val="28"/>
          <w:szCs w:val="28"/>
        </w:rPr>
        <w:t>Комплекс процессных мероприятий «Осуществление лесного планирования и воспроизводства лесов»</w:t>
      </w:r>
    </w:p>
    <w:p w:rsidR="00051C03" w:rsidRPr="00BA4E2E" w:rsidRDefault="00051C03" w:rsidP="00051C03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lastRenderedPageBreak/>
        <w:t>На финансирование комплекса процессных мероприятий «Осуществление лесного планирования и воспроизводства лесов» выделено 22 470,0 тыс. руб., в том числе из федерального бюджета выделены бюджетные ассигнования в объеме 7 856,0 тыс. руб., из бюджета Пензенской области – 14 614,0 тыс. руб.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Фактическое освоение за 9 месяцев 2024 года составило 3 898,2 </w:t>
      </w:r>
      <w:proofErr w:type="spellStart"/>
      <w:r w:rsidRPr="00BA4E2E">
        <w:rPr>
          <w:sz w:val="28"/>
          <w:szCs w:val="28"/>
        </w:rPr>
        <w:t>тыс</w:t>
      </w:r>
      <w:proofErr w:type="gramStart"/>
      <w:r w:rsidRPr="00BA4E2E">
        <w:rPr>
          <w:sz w:val="28"/>
          <w:szCs w:val="28"/>
        </w:rPr>
        <w:t>.р</w:t>
      </w:r>
      <w:proofErr w:type="gramEnd"/>
      <w:r w:rsidRPr="00BA4E2E">
        <w:rPr>
          <w:sz w:val="28"/>
          <w:szCs w:val="28"/>
        </w:rPr>
        <w:t>уб</w:t>
      </w:r>
      <w:proofErr w:type="spellEnd"/>
      <w:r w:rsidRPr="00BA4E2E">
        <w:rPr>
          <w:sz w:val="28"/>
          <w:szCs w:val="28"/>
        </w:rPr>
        <w:t xml:space="preserve">. или      17% </w:t>
      </w:r>
      <w:r w:rsidRPr="00BA4E2E">
        <w:rPr>
          <w:bCs/>
          <w:iCs/>
          <w:sz w:val="28"/>
          <w:szCs w:val="28"/>
        </w:rPr>
        <w:t>от годового объема</w:t>
      </w:r>
      <w:r w:rsidRPr="00BA4E2E">
        <w:rPr>
          <w:sz w:val="28"/>
          <w:szCs w:val="28"/>
        </w:rPr>
        <w:t>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В рамках комплекса процессных мероприятий «Осуществление лесного планирования и воспроизводства лесов» в 2024 году планируется проведение мероприятий: по лесному планированию (проектированию лесных участков, внесение изменений в лесной план и лесохозяйственные регламенты), по воспроизводству лесов и рубкам ухода в молодняках.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За счет внебюджетных источников в 2024 году по состоянию на 01.10.2024 по предварительным данным выполнены следующие работы по </w:t>
      </w:r>
      <w:proofErr w:type="spellStart"/>
      <w:r w:rsidRPr="00BA4E2E">
        <w:rPr>
          <w:sz w:val="28"/>
          <w:szCs w:val="28"/>
        </w:rPr>
        <w:t>лесовосстановлению</w:t>
      </w:r>
      <w:proofErr w:type="spellEnd"/>
      <w:r w:rsidRPr="00BA4E2E">
        <w:rPr>
          <w:sz w:val="28"/>
          <w:szCs w:val="28"/>
        </w:rPr>
        <w:t>:</w:t>
      </w:r>
    </w:p>
    <w:p w:rsidR="00051C03" w:rsidRPr="00BA4E2E" w:rsidRDefault="00051C03" w:rsidP="00051C03">
      <w:pPr>
        <w:spacing w:line="228" w:lineRule="auto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</w:t>
      </w:r>
      <w:proofErr w:type="gramStart"/>
      <w:r w:rsidRPr="00BA4E2E">
        <w:rPr>
          <w:sz w:val="28"/>
          <w:szCs w:val="28"/>
        </w:rPr>
        <w:t>искусственное</w:t>
      </w:r>
      <w:proofErr w:type="gramEnd"/>
      <w:r w:rsidRPr="00BA4E2E">
        <w:rPr>
          <w:sz w:val="28"/>
          <w:szCs w:val="28"/>
        </w:rPr>
        <w:t xml:space="preserve"> </w:t>
      </w:r>
      <w:proofErr w:type="spellStart"/>
      <w:r w:rsidRPr="00BA4E2E">
        <w:rPr>
          <w:sz w:val="28"/>
          <w:szCs w:val="28"/>
        </w:rPr>
        <w:t>лесовосстановление</w:t>
      </w:r>
      <w:proofErr w:type="spellEnd"/>
      <w:r w:rsidRPr="00BA4E2E">
        <w:rPr>
          <w:sz w:val="28"/>
          <w:szCs w:val="28"/>
        </w:rPr>
        <w:t xml:space="preserve"> (посадка сеянцев и саженцев, посев семян) – 251,5 га при плане 211,2 га;</w:t>
      </w:r>
    </w:p>
    <w:p w:rsidR="00051C03" w:rsidRPr="00BA4E2E" w:rsidRDefault="00051C03" w:rsidP="00051C03">
      <w:pPr>
        <w:spacing w:line="228" w:lineRule="auto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- </w:t>
      </w:r>
      <w:r w:rsidRPr="00BA4E2E">
        <w:rPr>
          <w:bCs/>
          <w:sz w:val="28"/>
          <w:szCs w:val="28"/>
        </w:rPr>
        <w:t xml:space="preserve">проведение агротехнического и </w:t>
      </w:r>
      <w:proofErr w:type="spellStart"/>
      <w:r w:rsidRPr="00BA4E2E">
        <w:rPr>
          <w:bCs/>
          <w:sz w:val="28"/>
          <w:szCs w:val="28"/>
        </w:rPr>
        <w:t>лесоводственного</w:t>
      </w:r>
      <w:proofErr w:type="spellEnd"/>
      <w:r w:rsidRPr="00BA4E2E">
        <w:rPr>
          <w:bCs/>
          <w:sz w:val="28"/>
          <w:szCs w:val="28"/>
        </w:rPr>
        <w:t xml:space="preserve"> уходов за лесными культурами – 2332,72 га при плане 1 921,6 га</w:t>
      </w:r>
      <w:r w:rsidRPr="00BA4E2E">
        <w:rPr>
          <w:sz w:val="28"/>
          <w:szCs w:val="28"/>
        </w:rPr>
        <w:t>;</w:t>
      </w:r>
    </w:p>
    <w:p w:rsidR="00051C03" w:rsidRPr="00BA4E2E" w:rsidRDefault="00051C03" w:rsidP="00051C03">
      <w:pPr>
        <w:spacing w:line="228" w:lineRule="auto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- дополнение лесных культур – 426,2 га при плане 408,0 га.</w:t>
      </w:r>
    </w:p>
    <w:p w:rsidR="00051C03" w:rsidRPr="00BA4E2E" w:rsidRDefault="00051C03" w:rsidP="00051C03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В 2024 году за счет средств субвенций проведены ухода за молодняками лесных культур на общей площади 287,9 га, что составляет 100% от годового плана. </w:t>
      </w:r>
    </w:p>
    <w:p w:rsidR="008D1BDB" w:rsidRPr="00BA4E2E" w:rsidRDefault="008D1BDB" w:rsidP="008D1BDB">
      <w:pPr>
        <w:ind w:left="10" w:firstLine="425"/>
        <w:jc w:val="both"/>
        <w:rPr>
          <w:i/>
          <w:sz w:val="28"/>
          <w:szCs w:val="28"/>
        </w:rPr>
      </w:pPr>
      <w:r w:rsidRPr="00BA4E2E">
        <w:rPr>
          <w:b/>
          <w:i/>
          <w:sz w:val="28"/>
          <w:szCs w:val="28"/>
        </w:rPr>
        <w:t xml:space="preserve">Комплекс процессных мероприятий </w:t>
      </w:r>
      <w:r w:rsidRPr="00BA4E2E">
        <w:rPr>
          <w:i/>
          <w:sz w:val="28"/>
          <w:szCs w:val="28"/>
        </w:rPr>
        <w:t>«</w:t>
      </w:r>
      <w:r w:rsidRPr="00BA4E2E">
        <w:rPr>
          <w:b/>
          <w:i/>
          <w:sz w:val="28"/>
          <w:szCs w:val="28"/>
        </w:rPr>
        <w:t>Обеспечение эффективной реализации государственных функций в области лесных отношений</w:t>
      </w:r>
      <w:r w:rsidRPr="00BA4E2E">
        <w:rPr>
          <w:i/>
          <w:sz w:val="28"/>
          <w:szCs w:val="28"/>
        </w:rPr>
        <w:t>»</w:t>
      </w:r>
    </w:p>
    <w:p w:rsidR="00BA4E2E" w:rsidRPr="00BA4E2E" w:rsidRDefault="00BA4E2E" w:rsidP="00BA4E2E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На финансирование комплекса процессных мероприятий «Обеспечение эффективной реализации государственных функций в области лесных отношений» выделено 306 244,4 тыс. руб., в том числе из федерального бюджета выделены бюджетные ассигнования в объеме 219 071,4 тыс. руб., из бюджета Пензенской области – 87 173,0 тыс. руб.</w:t>
      </w:r>
    </w:p>
    <w:p w:rsidR="00BA4E2E" w:rsidRPr="00BA4E2E" w:rsidRDefault="00BA4E2E" w:rsidP="00BA4E2E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Фактическое освоение средств за 9 месяцев 2024 года 208 923,1 </w:t>
      </w:r>
      <w:proofErr w:type="spellStart"/>
      <w:r w:rsidRPr="00BA4E2E">
        <w:rPr>
          <w:sz w:val="28"/>
          <w:szCs w:val="28"/>
        </w:rPr>
        <w:t>тыс</w:t>
      </w:r>
      <w:proofErr w:type="gramStart"/>
      <w:r w:rsidRPr="00BA4E2E">
        <w:rPr>
          <w:sz w:val="28"/>
          <w:szCs w:val="28"/>
        </w:rPr>
        <w:t>.р</w:t>
      </w:r>
      <w:proofErr w:type="gramEnd"/>
      <w:r w:rsidRPr="00BA4E2E">
        <w:rPr>
          <w:sz w:val="28"/>
          <w:szCs w:val="28"/>
        </w:rPr>
        <w:t>уб</w:t>
      </w:r>
      <w:proofErr w:type="spellEnd"/>
      <w:r w:rsidRPr="00BA4E2E">
        <w:rPr>
          <w:sz w:val="28"/>
          <w:szCs w:val="28"/>
        </w:rPr>
        <w:t xml:space="preserve">. или 68% </w:t>
      </w:r>
      <w:r w:rsidRPr="00BA4E2E">
        <w:rPr>
          <w:bCs/>
          <w:iCs/>
          <w:sz w:val="28"/>
          <w:szCs w:val="28"/>
        </w:rPr>
        <w:t>от годового объема</w:t>
      </w:r>
      <w:r w:rsidRPr="00BA4E2E">
        <w:rPr>
          <w:sz w:val="28"/>
          <w:szCs w:val="28"/>
        </w:rPr>
        <w:t>.</w:t>
      </w:r>
    </w:p>
    <w:p w:rsidR="00BA4E2E" w:rsidRPr="00BA4E2E" w:rsidRDefault="00BA4E2E" w:rsidP="00BA4E2E">
      <w:pPr>
        <w:tabs>
          <w:tab w:val="left" w:pos="1080"/>
        </w:tabs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В рамках</w:t>
      </w:r>
      <w:r w:rsidRPr="00BA4E2E">
        <w:rPr>
          <w:i/>
          <w:sz w:val="28"/>
          <w:szCs w:val="28"/>
        </w:rPr>
        <w:t xml:space="preserve"> </w:t>
      </w:r>
      <w:r w:rsidRPr="00BA4E2E">
        <w:rPr>
          <w:sz w:val="28"/>
          <w:szCs w:val="28"/>
        </w:rPr>
        <w:t>комплекса процессных мероприятий «Обеспечение эффективной реализации государственных функций в области лесных отношений» обеспечивается деятельность аппарата Министерства лесного, охотничьего хозяйства и природопользования Пензенской области (далее – Министерство), осуществляющего исполнение полномочий в области лесных отношений, обеспечивается деятельность государственных казенных учреждений – лесничеств, а также повышение квалификации работников лесного хозяйства.</w:t>
      </w:r>
    </w:p>
    <w:p w:rsidR="00BA4E2E" w:rsidRPr="00BA4E2E" w:rsidRDefault="00BA4E2E" w:rsidP="00BA4E2E">
      <w:pPr>
        <w:pStyle w:val="a4"/>
        <w:ind w:right="11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A4E2E">
        <w:rPr>
          <w:rFonts w:ascii="Times New Roman" w:hAnsi="Times New Roman" w:cs="Times New Roman"/>
          <w:sz w:val="28"/>
          <w:szCs w:val="28"/>
        </w:rPr>
        <w:t xml:space="preserve">Министерством и лесничествами осуществляется передача в аренду лесных участков, контроль фактического объема заготовки древесины к установленному допустимому объему ее изъятия, ведение государственного лесного реестра, осуществление федерального государственного лесного надзора (выявление незаконных рубок), федерального государственного </w:t>
      </w:r>
      <w:r w:rsidRPr="00BA4E2E">
        <w:rPr>
          <w:rFonts w:ascii="Times New Roman" w:hAnsi="Times New Roman" w:cs="Times New Roman"/>
          <w:sz w:val="28"/>
          <w:szCs w:val="28"/>
        </w:rPr>
        <w:lastRenderedPageBreak/>
        <w:t>пожарного надзора в лесах, проведение мероприятий по внедрению государственной федеральной информационной системы лесного хозяйства.</w:t>
      </w:r>
    </w:p>
    <w:p w:rsidR="00BA4E2E" w:rsidRPr="00BA4E2E" w:rsidRDefault="00BA4E2E" w:rsidP="00BA4E2E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 xml:space="preserve">Для обеспечения федерального государственного лесного контроля (надзора) и лесной охраны в 2024 году приобретено  6 единиц </w:t>
      </w:r>
      <w:proofErr w:type="spellStart"/>
      <w:r w:rsidRPr="00BA4E2E">
        <w:rPr>
          <w:sz w:val="28"/>
          <w:szCs w:val="28"/>
        </w:rPr>
        <w:t>лесопатрульной</w:t>
      </w:r>
      <w:proofErr w:type="spellEnd"/>
      <w:r w:rsidRPr="00BA4E2E">
        <w:rPr>
          <w:sz w:val="28"/>
          <w:szCs w:val="28"/>
        </w:rPr>
        <w:t xml:space="preserve"> техники  на общую сумму 9 787,1 </w:t>
      </w:r>
      <w:proofErr w:type="spellStart"/>
      <w:r w:rsidRPr="00BA4E2E">
        <w:rPr>
          <w:sz w:val="28"/>
          <w:szCs w:val="28"/>
        </w:rPr>
        <w:t>тыс</w:t>
      </w:r>
      <w:proofErr w:type="gramStart"/>
      <w:r w:rsidRPr="00BA4E2E">
        <w:rPr>
          <w:sz w:val="28"/>
          <w:szCs w:val="28"/>
        </w:rPr>
        <w:t>.р</w:t>
      </w:r>
      <w:proofErr w:type="gramEnd"/>
      <w:r w:rsidRPr="00BA4E2E">
        <w:rPr>
          <w:sz w:val="28"/>
          <w:szCs w:val="28"/>
        </w:rPr>
        <w:t>уб</w:t>
      </w:r>
      <w:proofErr w:type="spellEnd"/>
      <w:r w:rsidRPr="00BA4E2E">
        <w:rPr>
          <w:sz w:val="28"/>
          <w:szCs w:val="28"/>
        </w:rPr>
        <w:t>.</w:t>
      </w:r>
    </w:p>
    <w:p w:rsidR="00BA4E2E" w:rsidRPr="00BA4E2E" w:rsidRDefault="00BA4E2E" w:rsidP="00BA4E2E">
      <w:pPr>
        <w:shd w:val="clear" w:color="auto" w:fill="FFFFFF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За девять месяцев 2024 года на землях лесного фонда проведено 13695 патрулирований лесных участков, из них 302 патрулирования проведено государственными лесными инспекторами Пензенской области совместно с сотрудниками правоохранительных органов.</w:t>
      </w:r>
    </w:p>
    <w:p w:rsidR="00BA4E2E" w:rsidRPr="00BA4E2E" w:rsidRDefault="00BA4E2E" w:rsidP="00BA4E2E">
      <w:pPr>
        <w:shd w:val="clear" w:color="auto" w:fill="FFFFFF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В результате слаженных действий всех служб и ведомств в лесах Пензенской области выявлено 222 нарушений лесного законодательства, составлено 206 протоколов об административных правонарушениях.</w:t>
      </w:r>
    </w:p>
    <w:p w:rsidR="00BA4E2E" w:rsidRPr="00BA4E2E" w:rsidRDefault="00BA4E2E" w:rsidP="00BA4E2E">
      <w:pPr>
        <w:shd w:val="clear" w:color="auto" w:fill="FFFFFF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По характеру совершенных правонарушений: 108 нарушений правил заготовки древесины, 40 - правил санитарной безопасности в лесах, 41 - правил пожарной безопасности в лесах и 17 - прочих нарушения, из них за неуплату в установленные сроки административных штрафов по ст. 20.25 КоАП составлено – 6 протоколов.</w:t>
      </w:r>
    </w:p>
    <w:p w:rsidR="00BA4E2E" w:rsidRPr="00BA4E2E" w:rsidRDefault="00BA4E2E" w:rsidP="00BA4E2E">
      <w:pPr>
        <w:shd w:val="clear" w:color="auto" w:fill="FFFFFF"/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По результатам рассмотрения материалов дел об административных правонарушениях, было вынесено 199 постановлений о назначении административного наказания. Общая сумма наложенных штрафов составила – 263 тыс. рублей.</w:t>
      </w:r>
    </w:p>
    <w:p w:rsidR="00BA4E2E" w:rsidRPr="00BA4E2E" w:rsidRDefault="00BA4E2E" w:rsidP="00BA4E2E">
      <w:pPr>
        <w:ind w:right="11"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По состоянию на 01.10.2024 года на территории Пензенской области выявлено 34 случая незаконной рубки лесных насаждений, общим объёмом – 170,69 кубических метров; ущерб, причинённый незаконными рубками, составил – 15 млн. 584  тыс. 730 рублей.</w:t>
      </w:r>
    </w:p>
    <w:p w:rsidR="00107280" w:rsidRPr="00BA4E2E" w:rsidRDefault="00BA4E2E" w:rsidP="00BA4E2E">
      <w:pPr>
        <w:ind w:firstLine="435"/>
        <w:jc w:val="both"/>
        <w:rPr>
          <w:sz w:val="28"/>
          <w:szCs w:val="28"/>
        </w:rPr>
      </w:pPr>
      <w:r w:rsidRPr="00BA4E2E">
        <w:rPr>
          <w:sz w:val="28"/>
          <w:szCs w:val="28"/>
        </w:rPr>
        <w:t>По фактам выявленных незаконных рубок по 6 случаям возбуждены дела об административных правонарушениях, предусмотренных ст. 8.28 КоАП РФ, нарушители привлечены к административной ответственности в виде штрафа, 28 материалов направлены в правоохранительные органы с целью выявления и привлечения виновных лиц к предусмотренной законом ответственности.</w:t>
      </w:r>
    </w:p>
    <w:sectPr w:rsidR="00107280" w:rsidRPr="00BA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">
    <w:nsid w:val="54A348A2"/>
    <w:multiLevelType w:val="hybridMultilevel"/>
    <w:tmpl w:val="A70603A4"/>
    <w:lvl w:ilvl="0" w:tplc="CE54E54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DB"/>
    <w:rsid w:val="00051C03"/>
    <w:rsid w:val="00107280"/>
    <w:rsid w:val="00201A25"/>
    <w:rsid w:val="00242DF8"/>
    <w:rsid w:val="002D2BCC"/>
    <w:rsid w:val="002F5B17"/>
    <w:rsid w:val="003306A6"/>
    <w:rsid w:val="00356A3C"/>
    <w:rsid w:val="00486FFC"/>
    <w:rsid w:val="004A2997"/>
    <w:rsid w:val="00517CF5"/>
    <w:rsid w:val="005D1895"/>
    <w:rsid w:val="0063655C"/>
    <w:rsid w:val="00671ABA"/>
    <w:rsid w:val="006943CA"/>
    <w:rsid w:val="00782833"/>
    <w:rsid w:val="00785CBD"/>
    <w:rsid w:val="00830EC8"/>
    <w:rsid w:val="00842ED6"/>
    <w:rsid w:val="00847C43"/>
    <w:rsid w:val="008B49B5"/>
    <w:rsid w:val="008D1BDB"/>
    <w:rsid w:val="00A366A3"/>
    <w:rsid w:val="00AF02F9"/>
    <w:rsid w:val="00BA4E2E"/>
    <w:rsid w:val="00C139A9"/>
    <w:rsid w:val="00D8137B"/>
    <w:rsid w:val="00DC2570"/>
    <w:rsid w:val="00F4506E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Прижатый влево"/>
    <w:basedOn w:val="a"/>
    <w:next w:val="a"/>
    <w:rsid w:val="008D1BD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Прижатый влево"/>
    <w:basedOn w:val="a"/>
    <w:next w:val="a"/>
    <w:rsid w:val="008D1BD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Klimova_TA</dc:creator>
  <cp:lastModifiedBy>Klimova_TA</cp:lastModifiedBy>
  <cp:revision>12</cp:revision>
  <dcterms:created xsi:type="dcterms:W3CDTF">2024-07-10T14:03:00Z</dcterms:created>
  <dcterms:modified xsi:type="dcterms:W3CDTF">2024-10-15T11:08:00Z</dcterms:modified>
</cp:coreProperties>
</file>