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2CF" w:rsidRDefault="00C02C39" w:rsidP="00C02C39">
      <w:pPr>
        <w:pStyle w:val="20"/>
        <w:shd w:val="clear" w:color="auto" w:fill="auto"/>
        <w:spacing w:before="0" w:after="0" w:line="379" w:lineRule="exact"/>
        <w:ind w:firstLine="700"/>
        <w:jc w:val="center"/>
        <w:rPr>
          <w:b/>
          <w:u w:val="single"/>
        </w:rPr>
      </w:pPr>
      <w:r w:rsidRPr="00CF7FEC">
        <w:rPr>
          <w:b/>
          <w:u w:val="single"/>
        </w:rPr>
        <w:t>ИНФОРМАЦИЯ О СОСТОЯНИИ ОКРУЖАЮЩЕЙ СРЕД</w:t>
      </w:r>
      <w:r w:rsidR="00CF7FEC">
        <w:rPr>
          <w:b/>
          <w:u w:val="single"/>
        </w:rPr>
        <w:t xml:space="preserve">Ы </w:t>
      </w:r>
    </w:p>
    <w:p w:rsidR="00FA5C12" w:rsidRPr="00CF7FEC" w:rsidRDefault="00CF7FEC" w:rsidP="00C02C39">
      <w:pPr>
        <w:pStyle w:val="20"/>
        <w:shd w:val="clear" w:color="auto" w:fill="auto"/>
        <w:spacing w:before="0" w:after="0" w:line="379" w:lineRule="exact"/>
        <w:ind w:firstLine="700"/>
        <w:jc w:val="center"/>
        <w:rPr>
          <w:b/>
          <w:u w:val="single"/>
        </w:rPr>
      </w:pPr>
      <w:r>
        <w:rPr>
          <w:b/>
          <w:u w:val="single"/>
        </w:rPr>
        <w:t xml:space="preserve">В ПЕНЗЕНСКОЙ ОБЛАСТИ В </w:t>
      </w:r>
      <w:r w:rsidR="003C7880">
        <w:rPr>
          <w:b/>
          <w:u w:val="single"/>
        </w:rPr>
        <w:t>МАРТЕ</w:t>
      </w:r>
      <w:r w:rsidR="00C02C39" w:rsidRPr="00CF7FEC">
        <w:rPr>
          <w:b/>
          <w:u w:val="single"/>
        </w:rPr>
        <w:t xml:space="preserve"> 202</w:t>
      </w:r>
      <w:r w:rsidR="00FA2F26">
        <w:rPr>
          <w:b/>
          <w:u w:val="single"/>
        </w:rPr>
        <w:t>6</w:t>
      </w:r>
      <w:r w:rsidR="00C02C39" w:rsidRPr="00CF7FEC">
        <w:rPr>
          <w:b/>
          <w:u w:val="single"/>
        </w:rPr>
        <w:t xml:space="preserve"> ГОДА</w:t>
      </w:r>
    </w:p>
    <w:p w:rsidR="00C02C39" w:rsidRPr="00FA5C12" w:rsidRDefault="00C02C39" w:rsidP="00F34876">
      <w:pPr>
        <w:pStyle w:val="20"/>
        <w:shd w:val="clear" w:color="auto" w:fill="auto"/>
        <w:spacing w:before="0" w:after="0" w:line="360" w:lineRule="auto"/>
        <w:ind w:firstLine="700"/>
        <w:jc w:val="center"/>
        <w:rPr>
          <w:u w:val="single"/>
        </w:rPr>
      </w:pPr>
    </w:p>
    <w:p w:rsidR="003C7880" w:rsidRDefault="003C7880" w:rsidP="003C7880">
      <w:pPr>
        <w:pStyle w:val="20"/>
        <w:shd w:val="clear" w:color="auto" w:fill="auto"/>
        <w:spacing w:before="0" w:after="0" w:line="480" w:lineRule="exact"/>
        <w:ind w:firstLine="709"/>
        <w:jc w:val="both"/>
      </w:pPr>
      <w:r w:rsidRPr="003C7880">
        <w:t xml:space="preserve">В половине дней (13-26,28 марта) </w:t>
      </w:r>
      <w:r w:rsidRPr="003C7880">
        <w:t>марте</w:t>
      </w:r>
      <w:r>
        <w:t xml:space="preserve"> </w:t>
      </w:r>
      <w:r w:rsidRPr="003C7880">
        <w:t>на территории Пензенской области наблюдались неблагоприятные метеорологические условия. Господство антициклона приводило к образованию глубоких приземных инверсий, туманов, дымок, слабого ветрового режима и отсутствию осадков, что в свою очередь создавало условия для накопления вредных примесей в приземном слое атмосферы. Однако</w:t>
      </w:r>
      <w:proofErr w:type="gramStart"/>
      <w:r w:rsidRPr="003C7880">
        <w:t>,</w:t>
      </w:r>
      <w:proofErr w:type="gramEnd"/>
      <w:r w:rsidRPr="003C7880">
        <w:t xml:space="preserve"> критических отметок уровень загрязнения не превышал. Этому способствовало влияние атмосферных фронтов, при прохождении которых отмечалось развитие активной конвективной деятельности, приводящей к выпадению эффективных осадков смешанного характера (до 3-5 мм за полусутки) и усилению ветра до 10-14 м/сек. Подобная синоптическая обстановка благоприятствовала очи</w:t>
      </w:r>
      <w:r>
        <w:t>щ</w:t>
      </w:r>
      <w:r w:rsidRPr="003C7880">
        <w:t>ению воздушного бассейна от вредных примесей.</w:t>
      </w:r>
    </w:p>
    <w:p w:rsidR="00FA2F26" w:rsidRDefault="00FA2F26" w:rsidP="00064272">
      <w:pPr>
        <w:pStyle w:val="40"/>
        <w:shd w:val="clear" w:color="auto" w:fill="auto"/>
        <w:spacing w:after="255" w:line="288" w:lineRule="exact"/>
        <w:ind w:left="20"/>
      </w:pPr>
    </w:p>
    <w:p w:rsidR="00064272" w:rsidRDefault="00064272" w:rsidP="00064272">
      <w:pPr>
        <w:pStyle w:val="40"/>
        <w:shd w:val="clear" w:color="auto" w:fill="auto"/>
        <w:spacing w:after="255" w:line="288" w:lineRule="exact"/>
        <w:ind w:left="20"/>
      </w:pPr>
      <w:r>
        <w:t>АТМОСФЕРНЫЙ ВОЗДУХ</w:t>
      </w:r>
    </w:p>
    <w:p w:rsidR="00064272" w:rsidRDefault="00064272" w:rsidP="00064272">
      <w:pPr>
        <w:pStyle w:val="20"/>
        <w:shd w:val="clear" w:color="auto" w:fill="auto"/>
        <w:spacing w:before="0" w:after="0" w:line="370" w:lineRule="exact"/>
        <w:ind w:firstLine="740"/>
        <w:jc w:val="both"/>
      </w:pPr>
      <w:r>
        <w:t>Наблюдения проводятся на пяти стационарных постах государственной службы наблюдений (ГСН), расположенных по адресам:</w:t>
      </w:r>
    </w:p>
    <w:p w:rsidR="00064272" w:rsidRDefault="00064272" w:rsidP="00064272">
      <w:pPr>
        <w:pStyle w:val="20"/>
        <w:numPr>
          <w:ilvl w:val="0"/>
          <w:numId w:val="8"/>
        </w:numPr>
        <w:shd w:val="clear" w:color="auto" w:fill="auto"/>
        <w:tabs>
          <w:tab w:val="left" w:pos="729"/>
        </w:tabs>
        <w:spacing w:before="0" w:after="0" w:line="370" w:lineRule="exact"/>
        <w:ind w:left="460"/>
      </w:pPr>
      <w:r>
        <w:t>ПНЗ №1 - ул. Центральная, 14а,</w:t>
      </w:r>
    </w:p>
    <w:p w:rsidR="00064272" w:rsidRDefault="00064272" w:rsidP="00064272">
      <w:pPr>
        <w:pStyle w:val="20"/>
        <w:numPr>
          <w:ilvl w:val="0"/>
          <w:numId w:val="8"/>
        </w:numPr>
        <w:shd w:val="clear" w:color="auto" w:fill="auto"/>
        <w:tabs>
          <w:tab w:val="left" w:pos="729"/>
        </w:tabs>
        <w:spacing w:before="0" w:after="0" w:line="370" w:lineRule="exact"/>
        <w:ind w:left="460"/>
      </w:pPr>
      <w:r>
        <w:t>ПНЗ №3 - пересечение ул. Долгова и ул. Чехова,</w:t>
      </w:r>
    </w:p>
    <w:p w:rsidR="00064272" w:rsidRDefault="00064272" w:rsidP="00064272">
      <w:pPr>
        <w:pStyle w:val="20"/>
        <w:numPr>
          <w:ilvl w:val="0"/>
          <w:numId w:val="8"/>
        </w:numPr>
        <w:shd w:val="clear" w:color="auto" w:fill="auto"/>
        <w:tabs>
          <w:tab w:val="left" w:pos="729"/>
        </w:tabs>
        <w:spacing w:before="0" w:after="0" w:line="370" w:lineRule="exact"/>
        <w:ind w:left="460"/>
      </w:pPr>
      <w:r>
        <w:t xml:space="preserve">ПНЗ №7 - пересечение ул. Беляева и ул. </w:t>
      </w:r>
      <w:proofErr w:type="gramStart"/>
      <w:r>
        <w:t>Кирпичной</w:t>
      </w:r>
      <w:proofErr w:type="gramEnd"/>
      <w:r>
        <w:t>,</w:t>
      </w:r>
    </w:p>
    <w:p w:rsidR="00064272" w:rsidRDefault="00064272" w:rsidP="00064272">
      <w:pPr>
        <w:pStyle w:val="20"/>
        <w:numPr>
          <w:ilvl w:val="0"/>
          <w:numId w:val="8"/>
        </w:numPr>
        <w:shd w:val="clear" w:color="auto" w:fill="auto"/>
        <w:tabs>
          <w:tab w:val="left" w:pos="729"/>
        </w:tabs>
        <w:spacing w:before="0" w:after="0" w:line="370" w:lineRule="exact"/>
        <w:ind w:left="460"/>
      </w:pPr>
      <w:r>
        <w:t>ПНЗ №8 - проспе</w:t>
      </w:r>
      <w:proofErr w:type="gramStart"/>
      <w:r>
        <w:t>кт Стр</w:t>
      </w:r>
      <w:proofErr w:type="gramEnd"/>
      <w:r>
        <w:t>оителей, 37 а,</w:t>
      </w:r>
    </w:p>
    <w:p w:rsidR="00064272" w:rsidRDefault="00064272" w:rsidP="00064272">
      <w:pPr>
        <w:pStyle w:val="20"/>
        <w:numPr>
          <w:ilvl w:val="0"/>
          <w:numId w:val="8"/>
        </w:numPr>
        <w:shd w:val="clear" w:color="auto" w:fill="auto"/>
        <w:tabs>
          <w:tab w:val="left" w:pos="729"/>
        </w:tabs>
        <w:spacing w:before="0" w:after="0" w:line="370" w:lineRule="exact"/>
        <w:ind w:left="460"/>
      </w:pPr>
      <w:r>
        <w:t xml:space="preserve">ПНЗ №9 - ул. </w:t>
      </w:r>
      <w:proofErr w:type="spellStart"/>
      <w:r>
        <w:t>Бекешская</w:t>
      </w:r>
      <w:proofErr w:type="spellEnd"/>
      <w:r>
        <w:t>, д.14Б.</w:t>
      </w:r>
    </w:p>
    <w:p w:rsidR="00DE08D5" w:rsidRDefault="00DE08D5" w:rsidP="00DE08D5">
      <w:pPr>
        <w:pStyle w:val="20"/>
        <w:shd w:val="clear" w:color="auto" w:fill="auto"/>
        <w:spacing w:before="0" w:after="0" w:line="480" w:lineRule="exact"/>
        <w:ind w:firstLine="709"/>
        <w:jc w:val="both"/>
      </w:pPr>
      <w:r>
        <w:t>Посты условно подразделяются на «городские фоновые» в жилых районах (посты №1, №8 и №9), «промышленные», вблизи предприятий и «авто» (пост №7), вблизи автомагистралей или в районах с интенсивным движением автотранспорта (пост №3). Это деление условно, т.к. строительство города и размещение предприятий не позволяет сделать четкого разделения районов.</w:t>
      </w:r>
    </w:p>
    <w:p w:rsidR="003C7880" w:rsidRDefault="003C7880" w:rsidP="003C7880">
      <w:pPr>
        <w:pStyle w:val="20"/>
        <w:shd w:val="clear" w:color="auto" w:fill="auto"/>
        <w:spacing w:before="0" w:after="0" w:line="480" w:lineRule="exact"/>
        <w:ind w:firstLine="709"/>
        <w:jc w:val="both"/>
      </w:pPr>
      <w:r w:rsidRPr="003C7880">
        <w:t xml:space="preserve">В марте было отобрано и проанализировано 2400 проб на основные и специфические примеси, в течение </w:t>
      </w:r>
      <w:r w:rsidRPr="003C7880">
        <w:t>1</w:t>
      </w:r>
      <w:r w:rsidRPr="003C7880">
        <w:t xml:space="preserve"> квартала 2026 г. было отобрано и проанализировано 6528 проб воздуха на содержание в них 10 загрязняющих веществ: оксида и диоксида азота, диоксида серы, оксида углерода, сероводорода, хлорида водорода, фенола, формальдегида, </w:t>
      </w:r>
      <w:proofErr w:type="spellStart"/>
      <w:r w:rsidRPr="003C7880">
        <w:t>бен</w:t>
      </w:r>
      <w:proofErr w:type="gramStart"/>
      <w:r w:rsidRPr="003C7880">
        <w:t>з</w:t>
      </w:r>
      <w:proofErr w:type="spellEnd"/>
      <w:r w:rsidRPr="003C7880">
        <w:t>(</w:t>
      </w:r>
      <w:proofErr w:type="gramEnd"/>
      <w:r w:rsidRPr="003C7880">
        <w:t>а)</w:t>
      </w:r>
      <w:proofErr w:type="spellStart"/>
      <w:r w:rsidRPr="003C7880">
        <w:t>пирена</w:t>
      </w:r>
      <w:proofErr w:type="spellEnd"/>
      <w:r w:rsidRPr="003C7880">
        <w:t>, взвешенных частиц.</w:t>
      </w:r>
    </w:p>
    <w:p w:rsidR="003C7880" w:rsidRDefault="003C7880" w:rsidP="003C7880">
      <w:pPr>
        <w:pStyle w:val="20"/>
        <w:shd w:val="clear" w:color="auto" w:fill="auto"/>
        <w:spacing w:before="0" w:after="0" w:line="480" w:lineRule="exact"/>
        <w:ind w:firstLine="709"/>
        <w:jc w:val="both"/>
      </w:pPr>
      <w:r w:rsidRPr="003C7880">
        <w:t xml:space="preserve">На территории Пензенской области в период с 1-го по 31-е марта 2026 года случаев экстремально высоких и высоких загрязнений атмосферного воздуха по государственной </w:t>
      </w:r>
      <w:r w:rsidRPr="003C7880">
        <w:lastRenderedPageBreak/>
        <w:t>наблюдательной сети не наблюдалось.</w:t>
      </w:r>
    </w:p>
    <w:p w:rsidR="003C7880" w:rsidRDefault="003C7880" w:rsidP="003C7880">
      <w:pPr>
        <w:pStyle w:val="20"/>
        <w:shd w:val="clear" w:color="auto" w:fill="auto"/>
        <w:spacing w:before="0" w:after="0" w:line="480" w:lineRule="exact"/>
        <w:ind w:firstLine="709"/>
        <w:jc w:val="both"/>
      </w:pPr>
      <w:r w:rsidRPr="003C7880">
        <w:t xml:space="preserve">Среднемесячные концентрации </w:t>
      </w:r>
      <w:r w:rsidRPr="003C7880">
        <w:rPr>
          <w:b/>
          <w:bCs/>
        </w:rPr>
        <w:t xml:space="preserve">диоксида азота </w:t>
      </w:r>
      <w:r w:rsidRPr="003C7880">
        <w:t xml:space="preserve">по городу составили 0,3 ПДК. В равной степени загрязнены этой примесью все районы. Максимальная из разовых концентраций диоксида азота составила 0,3 ПДК и была зафиксирована 24 марта в 13 часов при умеренном </w:t>
      </w:r>
      <w:proofErr w:type="spellStart"/>
      <w:r w:rsidRPr="003C7880">
        <w:t>западно-юго</w:t>
      </w:r>
      <w:r w:rsidRPr="003C7880">
        <w:softHyphen/>
        <w:t>западном</w:t>
      </w:r>
      <w:proofErr w:type="spellEnd"/>
      <w:r w:rsidRPr="003C7880">
        <w:t xml:space="preserve"> ветре на ПНЗ №9.</w:t>
      </w:r>
    </w:p>
    <w:p w:rsidR="003C7880" w:rsidRDefault="003C7880" w:rsidP="003C7880">
      <w:pPr>
        <w:pStyle w:val="20"/>
        <w:shd w:val="clear" w:color="auto" w:fill="auto"/>
        <w:spacing w:before="0" w:after="0" w:line="480" w:lineRule="exact"/>
        <w:ind w:firstLine="709"/>
        <w:jc w:val="both"/>
      </w:pPr>
      <w:r w:rsidRPr="003C7880">
        <w:t xml:space="preserve">Среднемесячная концентрация </w:t>
      </w:r>
      <w:r w:rsidRPr="003C7880">
        <w:rPr>
          <w:b/>
          <w:bCs/>
        </w:rPr>
        <w:t xml:space="preserve">формальдегида </w:t>
      </w:r>
      <w:r w:rsidRPr="003C7880">
        <w:t xml:space="preserve">составила 0,9 ПДК. </w:t>
      </w:r>
      <w:proofErr w:type="gramStart"/>
      <w:r w:rsidRPr="003C7880">
        <w:t>Максимальная</w:t>
      </w:r>
      <w:proofErr w:type="gramEnd"/>
      <w:r w:rsidRPr="003C7880">
        <w:t xml:space="preserve"> из разовых концентраций его зафиксирована 7 марта в 13 часов на ПНЗ №9 при слабом западно-северо-западном ветре и составила 0,6 ПДК. Основным источником загрязнения этим веществом является выбросы автотранспорта.</w:t>
      </w:r>
    </w:p>
    <w:p w:rsidR="003C7880" w:rsidRDefault="003C7880" w:rsidP="003C7880">
      <w:pPr>
        <w:pStyle w:val="20"/>
        <w:shd w:val="clear" w:color="auto" w:fill="auto"/>
        <w:spacing w:before="0" w:after="0" w:line="480" w:lineRule="exact"/>
        <w:ind w:firstLine="709"/>
        <w:jc w:val="both"/>
      </w:pPr>
      <w:r w:rsidRPr="003C7880">
        <w:t xml:space="preserve">Среднемесячная концентрация </w:t>
      </w:r>
      <w:r w:rsidRPr="003C7880">
        <w:rPr>
          <w:b/>
          <w:bCs/>
        </w:rPr>
        <w:t xml:space="preserve">фенола </w:t>
      </w:r>
      <w:r w:rsidRPr="003C7880">
        <w:t>находилась на уровне 0,3 ПДК. Максимально разовая концентрация составила 0,5 ПДК, зафиксирована 1 2 марта на ПНЗ №7 в 19 часов при штиле.</w:t>
      </w:r>
    </w:p>
    <w:p w:rsidR="003C7880" w:rsidRDefault="003C7880" w:rsidP="003C7880">
      <w:pPr>
        <w:pStyle w:val="20"/>
        <w:shd w:val="clear" w:color="auto" w:fill="auto"/>
        <w:spacing w:before="0" w:after="0" w:line="480" w:lineRule="exact"/>
        <w:ind w:firstLine="709"/>
        <w:jc w:val="both"/>
      </w:pPr>
      <w:r w:rsidRPr="003C7880">
        <w:t xml:space="preserve">Среднемесячная концентрация </w:t>
      </w:r>
      <w:r w:rsidRPr="003C7880">
        <w:rPr>
          <w:b/>
          <w:bCs/>
        </w:rPr>
        <w:t xml:space="preserve">оксида углерода </w:t>
      </w:r>
      <w:r w:rsidRPr="003C7880">
        <w:t xml:space="preserve">по городу была на уровне 0,2 ПДК. </w:t>
      </w:r>
      <w:proofErr w:type="gramStart"/>
      <w:r w:rsidRPr="003C7880">
        <w:t>Максимальная</w:t>
      </w:r>
      <w:proofErr w:type="gramEnd"/>
      <w:r w:rsidRPr="003C7880">
        <w:t xml:space="preserve"> из разовых концентраций составила 0,6 ПДК и зафиксирована на ПНЗ №3 21 марта в 19 часов при слабом восточном ветре.</w:t>
      </w:r>
    </w:p>
    <w:p w:rsidR="003C7880" w:rsidRDefault="003C7880" w:rsidP="003C7880">
      <w:pPr>
        <w:pStyle w:val="20"/>
        <w:shd w:val="clear" w:color="auto" w:fill="auto"/>
        <w:spacing w:before="0" w:after="0" w:line="480" w:lineRule="exact"/>
        <w:ind w:firstLine="709"/>
        <w:jc w:val="both"/>
      </w:pPr>
      <w:r w:rsidRPr="003C7880">
        <w:t xml:space="preserve">Средняя концентрация </w:t>
      </w:r>
      <w:r w:rsidRPr="003C7880">
        <w:rPr>
          <w:b/>
          <w:bCs/>
        </w:rPr>
        <w:t xml:space="preserve">хлорида водорода </w:t>
      </w:r>
      <w:r w:rsidRPr="003C7880">
        <w:t xml:space="preserve">за месяц составила 0,5 ПДК. </w:t>
      </w:r>
      <w:proofErr w:type="gramStart"/>
      <w:r w:rsidRPr="003C7880">
        <w:t>Максимальная</w:t>
      </w:r>
      <w:proofErr w:type="gramEnd"/>
      <w:r w:rsidRPr="003C7880">
        <w:t xml:space="preserve"> из разовых концентраций зафиксирована 7 марта на ПНЗ №7 в 7 часов при слабом западном ветре. Концентрация примеси составила 0,5 ПДК.</w:t>
      </w:r>
    </w:p>
    <w:p w:rsidR="00DE08D5" w:rsidRDefault="00DE08D5" w:rsidP="00DE08D5">
      <w:pPr>
        <w:pStyle w:val="20"/>
        <w:shd w:val="clear" w:color="auto" w:fill="auto"/>
        <w:spacing w:before="0" w:after="0" w:line="480" w:lineRule="exact"/>
        <w:ind w:firstLine="567"/>
        <w:jc w:val="both"/>
      </w:pPr>
    </w:p>
    <w:p w:rsidR="00064272" w:rsidRDefault="00064272" w:rsidP="00064272">
      <w:pPr>
        <w:pStyle w:val="50"/>
        <w:shd w:val="clear" w:color="auto" w:fill="auto"/>
      </w:pPr>
      <w:r>
        <w:t>Таблица 1</w:t>
      </w:r>
    </w:p>
    <w:p w:rsidR="00064272" w:rsidRDefault="00064272" w:rsidP="00064272">
      <w:pPr>
        <w:pStyle w:val="a4"/>
        <w:framePr w:w="8054" w:wrap="notBeside" w:vAnchor="text" w:hAnchor="text" w:xAlign="center" w:y="1"/>
        <w:shd w:val="clear" w:color="auto" w:fill="auto"/>
      </w:pPr>
      <w:r>
        <w:t xml:space="preserve">Среднемесячные концентрации загрязняющих веществ в атмосферном воздухе за </w:t>
      </w:r>
      <w:r w:rsidR="003C7880">
        <w:t>март</w:t>
      </w:r>
      <w:r w:rsidR="00FA2F26">
        <w:t xml:space="preserve"> 2026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45"/>
        <w:gridCol w:w="1800"/>
        <w:gridCol w:w="1800"/>
        <w:gridCol w:w="2410"/>
      </w:tblGrid>
      <w:tr w:rsidR="00064272" w:rsidTr="001A7DF9">
        <w:trPr>
          <w:trHeight w:hRule="exact" w:val="782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295pt"/>
              </w:rPr>
              <w:t>Примеси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proofErr w:type="spellStart"/>
            <w:r>
              <w:rPr>
                <w:rStyle w:val="295pt"/>
              </w:rPr>
              <w:t>ПДКс.с</w:t>
            </w:r>
            <w:proofErr w:type="spellEnd"/>
            <w:r>
              <w:rPr>
                <w:rStyle w:val="295pt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50" w:lineRule="exact"/>
              <w:ind w:left="240" w:hanging="80"/>
            </w:pPr>
            <w:r>
              <w:rPr>
                <w:rStyle w:val="295pt"/>
              </w:rPr>
              <w:t xml:space="preserve">Среднемесячная концентрация в долях ПДК </w:t>
            </w:r>
            <w:proofErr w:type="gramStart"/>
            <w:r>
              <w:rPr>
                <w:rStyle w:val="295pt"/>
              </w:rPr>
              <w:t>с</w:t>
            </w:r>
            <w:proofErr w:type="gramEnd"/>
            <w:r>
              <w:rPr>
                <w:rStyle w:val="295pt"/>
              </w:rPr>
              <w:t>. 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59" w:lineRule="exact"/>
              <w:jc w:val="center"/>
            </w:pPr>
            <w:r>
              <w:rPr>
                <w:rStyle w:val="295pt"/>
              </w:rPr>
              <w:t xml:space="preserve">Число случаев выше ПДК </w:t>
            </w:r>
            <w:proofErr w:type="spellStart"/>
            <w:r>
              <w:rPr>
                <w:rStyle w:val="295pt"/>
              </w:rPr>
              <w:t>м.р</w:t>
            </w:r>
            <w:proofErr w:type="spellEnd"/>
            <w:r>
              <w:rPr>
                <w:rStyle w:val="295pt"/>
              </w:rPr>
              <w:t>.</w:t>
            </w:r>
          </w:p>
        </w:tc>
      </w:tr>
      <w:tr w:rsidR="00064272" w:rsidTr="001A7DF9">
        <w:trPr>
          <w:trHeight w:hRule="exact" w:val="326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</w:pPr>
            <w:r>
              <w:rPr>
                <w:rStyle w:val="2105pt"/>
              </w:rPr>
              <w:t>Диоксид азота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4272" w:rsidRDefault="00064272" w:rsidP="00A629D3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0,</w:t>
            </w:r>
            <w:r w:rsidR="00A629D3">
              <w:rPr>
                <w:rStyle w:val="2105pt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4272" w:rsidRDefault="00064272" w:rsidP="00A629D3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0,</w:t>
            </w:r>
            <w:r w:rsidR="003C7880">
              <w:rPr>
                <w:rStyle w:val="2105pt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---</w:t>
            </w:r>
          </w:p>
        </w:tc>
      </w:tr>
      <w:tr w:rsidR="00064272" w:rsidTr="001A7DF9">
        <w:trPr>
          <w:trHeight w:hRule="exact" w:val="302"/>
          <w:jc w:val="center"/>
        </w:trPr>
        <w:tc>
          <w:tcPr>
            <w:tcW w:w="204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</w:pPr>
            <w:r>
              <w:rPr>
                <w:rStyle w:val="2105pt"/>
              </w:rPr>
              <w:t>Окись азота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-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---</w:t>
            </w:r>
          </w:p>
        </w:tc>
      </w:tr>
      <w:tr w:rsidR="00064272" w:rsidTr="001A7DF9">
        <w:trPr>
          <w:trHeight w:hRule="exact" w:val="336"/>
          <w:jc w:val="center"/>
        </w:trPr>
        <w:tc>
          <w:tcPr>
            <w:tcW w:w="20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</w:pPr>
            <w:r>
              <w:rPr>
                <w:rStyle w:val="2105pt"/>
              </w:rPr>
              <w:t>Диоксид серы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0,05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4272" w:rsidRDefault="00DE08D5" w:rsidP="00A629D3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0,0</w:t>
            </w:r>
            <w:r w:rsidR="003C7880">
              <w:rPr>
                <w:rStyle w:val="2105pt"/>
              </w:rPr>
              <w:t>3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---</w:t>
            </w:r>
          </w:p>
        </w:tc>
      </w:tr>
      <w:tr w:rsidR="00064272" w:rsidTr="001A7DF9">
        <w:trPr>
          <w:trHeight w:hRule="exact" w:val="317"/>
          <w:jc w:val="center"/>
        </w:trPr>
        <w:tc>
          <w:tcPr>
            <w:tcW w:w="204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</w:pPr>
            <w:r>
              <w:rPr>
                <w:rStyle w:val="2105pt"/>
              </w:rPr>
              <w:t>Оксид углерода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3,0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4272" w:rsidRDefault="00064272" w:rsidP="00FA2F26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0,</w:t>
            </w:r>
            <w:r w:rsidR="00FA2F26">
              <w:rPr>
                <w:rStyle w:val="2105pt"/>
              </w:rPr>
              <w:t>2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---</w:t>
            </w:r>
          </w:p>
        </w:tc>
      </w:tr>
      <w:tr w:rsidR="00064272" w:rsidTr="001A7DF9">
        <w:trPr>
          <w:trHeight w:hRule="exact" w:val="298"/>
          <w:jc w:val="center"/>
        </w:trPr>
        <w:tc>
          <w:tcPr>
            <w:tcW w:w="204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</w:pPr>
            <w:r>
              <w:rPr>
                <w:rStyle w:val="2105pt"/>
              </w:rPr>
              <w:t>Фенол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0,006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4272" w:rsidRDefault="00C9102F" w:rsidP="00A629D3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0,</w:t>
            </w:r>
            <w:r w:rsidR="003C7880">
              <w:rPr>
                <w:rStyle w:val="2105pt"/>
              </w:rPr>
              <w:t>3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96" w:lineRule="exact"/>
              <w:jc w:val="center"/>
            </w:pPr>
            <w:r>
              <w:rPr>
                <w:rStyle w:val="2Tahoma4pt"/>
              </w:rPr>
              <w:t>—</w:t>
            </w:r>
          </w:p>
        </w:tc>
      </w:tr>
      <w:tr w:rsidR="00064272" w:rsidTr="001A7DF9">
        <w:trPr>
          <w:trHeight w:hRule="exact" w:val="336"/>
          <w:jc w:val="center"/>
        </w:trPr>
        <w:tc>
          <w:tcPr>
            <w:tcW w:w="204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</w:pPr>
            <w:r>
              <w:rPr>
                <w:rStyle w:val="2105pt"/>
              </w:rPr>
              <w:t>Формальдегид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0,01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4272" w:rsidRDefault="003C7880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0,9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---</w:t>
            </w:r>
          </w:p>
        </w:tc>
      </w:tr>
      <w:tr w:rsidR="00064272" w:rsidTr="001A7DF9">
        <w:trPr>
          <w:trHeight w:hRule="exact" w:val="298"/>
          <w:jc w:val="center"/>
        </w:trPr>
        <w:tc>
          <w:tcPr>
            <w:tcW w:w="20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</w:pPr>
            <w:r>
              <w:rPr>
                <w:rStyle w:val="2105pt"/>
              </w:rPr>
              <w:t>Пыль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0,15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4272" w:rsidRDefault="00FA2F26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0</w:t>
            </w:r>
            <w:r w:rsidR="003C7880">
              <w:rPr>
                <w:rStyle w:val="2105pt"/>
              </w:rPr>
              <w:t>,02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---</w:t>
            </w:r>
          </w:p>
        </w:tc>
      </w:tr>
      <w:tr w:rsidR="00064272" w:rsidTr="001A7DF9">
        <w:trPr>
          <w:trHeight w:hRule="exact" w:val="341"/>
          <w:jc w:val="center"/>
        </w:trPr>
        <w:tc>
          <w:tcPr>
            <w:tcW w:w="204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</w:pPr>
            <w:r>
              <w:rPr>
                <w:rStyle w:val="2105pt"/>
              </w:rPr>
              <w:t>Хлорид водорода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0,1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4272" w:rsidRDefault="00064272" w:rsidP="00A629D3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0,</w:t>
            </w:r>
            <w:r w:rsidR="00A629D3">
              <w:rPr>
                <w:rStyle w:val="2105pt"/>
              </w:rPr>
              <w:t>5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---</w:t>
            </w:r>
          </w:p>
        </w:tc>
      </w:tr>
      <w:tr w:rsidR="00064272" w:rsidTr="001A7DF9">
        <w:trPr>
          <w:trHeight w:hRule="exact" w:val="317"/>
          <w:jc w:val="center"/>
        </w:trPr>
        <w:tc>
          <w:tcPr>
            <w:tcW w:w="204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</w:p>
        </w:tc>
      </w:tr>
    </w:tbl>
    <w:p w:rsidR="00064272" w:rsidRDefault="00064272" w:rsidP="00064272">
      <w:pPr>
        <w:framePr w:w="8054" w:wrap="notBeside" w:vAnchor="text" w:hAnchor="text" w:xAlign="center" w:y="1"/>
        <w:rPr>
          <w:sz w:val="2"/>
          <w:szCs w:val="2"/>
        </w:rPr>
      </w:pPr>
    </w:p>
    <w:p w:rsidR="00064272" w:rsidRDefault="00064272" w:rsidP="00064272">
      <w:pPr>
        <w:rPr>
          <w:sz w:val="2"/>
          <w:szCs w:val="2"/>
        </w:rPr>
      </w:pPr>
    </w:p>
    <w:p w:rsidR="00064272" w:rsidRDefault="00064272" w:rsidP="00DE08D5">
      <w:pPr>
        <w:pStyle w:val="20"/>
        <w:shd w:val="clear" w:color="auto" w:fill="auto"/>
        <w:spacing w:before="240" w:after="0" w:line="240" w:lineRule="auto"/>
        <w:ind w:firstLine="743"/>
        <w:jc w:val="both"/>
      </w:pPr>
      <w:r>
        <w:rPr>
          <w:rStyle w:val="22"/>
        </w:rPr>
        <w:t>Предельно допустимая концентрация</w:t>
      </w:r>
      <w:r>
        <w:t xml:space="preserve"> - это максимальная концентрация примеси в атмосферном воздухе, отнесенная к определенному времени осреднения, которая при периодическом воздействии или на протяжении всей жизни человека и его потомства не оказывает и не окажет прямого или косвенного влияния на него (включая отдаленные последствия) и на окружающую среду в целом.</w:t>
      </w:r>
    </w:p>
    <w:p w:rsidR="00064272" w:rsidRDefault="00064272" w:rsidP="00064272">
      <w:pPr>
        <w:pStyle w:val="20"/>
        <w:shd w:val="clear" w:color="auto" w:fill="auto"/>
        <w:spacing w:before="0" w:after="0" w:line="370" w:lineRule="exact"/>
        <w:ind w:left="140" w:firstLine="420"/>
        <w:jc w:val="both"/>
      </w:pPr>
      <w:r>
        <w:lastRenderedPageBreak/>
        <w:t>В связи с тем, что кратковременные воздействия не обнаруживаемых по запаху вредных веществ могут вызывать функциональные изменения в коре головного мозга и зрительном анализаторе, были введены значения максимальных разовых ПДК. С учетом вероятности длительного воздействия вредных веществ на организм человека были введены значения средних суточных ПДК. Таким образом, установлены для каждого вещества два норматива:</w:t>
      </w:r>
    </w:p>
    <w:p w:rsidR="00064272" w:rsidRPr="00C9102F" w:rsidRDefault="00064272" w:rsidP="00DE08D5">
      <w:pPr>
        <w:pStyle w:val="20"/>
        <w:numPr>
          <w:ilvl w:val="0"/>
          <w:numId w:val="8"/>
        </w:numPr>
        <w:shd w:val="clear" w:color="auto" w:fill="auto"/>
        <w:tabs>
          <w:tab w:val="left" w:pos="304"/>
        </w:tabs>
        <w:spacing w:before="0" w:after="0" w:line="370" w:lineRule="exact"/>
        <w:ind w:left="140" w:firstLine="427"/>
        <w:jc w:val="both"/>
        <w:rPr>
          <w:rStyle w:val="21"/>
        </w:rPr>
      </w:pPr>
      <w:r w:rsidRPr="00C9102F">
        <w:rPr>
          <w:rStyle w:val="21"/>
          <w:i/>
          <w:iCs/>
        </w:rPr>
        <w:t>максимально разовая</w:t>
      </w:r>
      <w:r w:rsidRPr="00C9102F">
        <w:rPr>
          <w:rStyle w:val="21"/>
        </w:rPr>
        <w:t xml:space="preserve"> предельно допустимая концентрация (</w:t>
      </w:r>
      <w:proofErr w:type="spellStart"/>
      <w:r w:rsidRPr="00C9102F">
        <w:rPr>
          <w:rStyle w:val="21"/>
        </w:rPr>
        <w:t>ПДКм.р</w:t>
      </w:r>
      <w:proofErr w:type="spellEnd"/>
      <w:r w:rsidRPr="00C9102F">
        <w:rPr>
          <w:rStyle w:val="21"/>
        </w:rPr>
        <w:t>.) -</w:t>
      </w:r>
    </w:p>
    <w:p w:rsidR="00064272" w:rsidRDefault="00064272" w:rsidP="00064272">
      <w:pPr>
        <w:pStyle w:val="20"/>
        <w:shd w:val="clear" w:color="auto" w:fill="auto"/>
        <w:spacing w:before="0" w:after="0" w:line="370" w:lineRule="exact"/>
        <w:ind w:left="140"/>
        <w:jc w:val="both"/>
      </w:pPr>
      <w:r>
        <w:t>максимальная 20-30-минутная концентрация, при воздействии которой не возникают рефлекторные реакции у человека (задержка дыхания, раздражение слизистой оболочки глаз, верхних дыхательных путей и др.);</w:t>
      </w:r>
    </w:p>
    <w:p w:rsidR="00064272" w:rsidRDefault="00064272" w:rsidP="00DE08D5">
      <w:pPr>
        <w:pStyle w:val="20"/>
        <w:numPr>
          <w:ilvl w:val="0"/>
          <w:numId w:val="8"/>
        </w:numPr>
        <w:shd w:val="clear" w:color="auto" w:fill="auto"/>
        <w:tabs>
          <w:tab w:val="left" w:pos="304"/>
        </w:tabs>
        <w:spacing w:before="0" w:after="0" w:line="370" w:lineRule="exact"/>
        <w:ind w:left="140" w:firstLine="427"/>
        <w:jc w:val="both"/>
      </w:pPr>
      <w:r>
        <w:rPr>
          <w:rStyle w:val="22"/>
        </w:rPr>
        <w:t>среднесуточная</w:t>
      </w:r>
      <w:r>
        <w:rPr>
          <w:rStyle w:val="21"/>
        </w:rPr>
        <w:t xml:space="preserve"> предельно допустимая концентрация (</w:t>
      </w:r>
      <w:proofErr w:type="spellStart"/>
      <w:r>
        <w:rPr>
          <w:rStyle w:val="21"/>
        </w:rPr>
        <w:t>ПДКс.</w:t>
      </w:r>
      <w:proofErr w:type="gramStart"/>
      <w:r>
        <w:rPr>
          <w:rStyle w:val="21"/>
        </w:rPr>
        <w:t>с</w:t>
      </w:r>
      <w:proofErr w:type="spellEnd"/>
      <w:proofErr w:type="gramEnd"/>
      <w:r>
        <w:rPr>
          <w:rStyle w:val="21"/>
        </w:rPr>
        <w:t xml:space="preserve">.) </w:t>
      </w:r>
      <w:r>
        <w:t xml:space="preserve">- средняя за сутки концентрация, при воздействии которой не развиваются </w:t>
      </w:r>
      <w:proofErr w:type="spellStart"/>
      <w:r>
        <w:t>общетоксичные</w:t>
      </w:r>
      <w:proofErr w:type="spellEnd"/>
      <w:r>
        <w:t>, мутагенные, канцерогенные эффекты при неограниченно длительном вдыхании.</w:t>
      </w:r>
    </w:p>
    <w:p w:rsidR="00064272" w:rsidRDefault="00064272" w:rsidP="00DE08D5">
      <w:pPr>
        <w:pStyle w:val="20"/>
        <w:shd w:val="clear" w:color="auto" w:fill="auto"/>
        <w:spacing w:before="0" w:after="0" w:line="370" w:lineRule="exact"/>
        <w:ind w:left="140" w:firstLine="427"/>
        <w:jc w:val="both"/>
      </w:pPr>
      <w:r>
        <w:t xml:space="preserve">В связи с тем, что в городах проводится определение различного количества примесей принято рассчитывать </w:t>
      </w:r>
      <w:r>
        <w:rPr>
          <w:rStyle w:val="22"/>
        </w:rPr>
        <w:t xml:space="preserve">ИЗА по пяти веществам, </w:t>
      </w:r>
      <w:r>
        <w:t xml:space="preserve">вносящим </w:t>
      </w:r>
      <w:r>
        <w:rPr>
          <w:rStyle w:val="22"/>
        </w:rPr>
        <w:t>наибольший вклад</w:t>
      </w:r>
      <w:r>
        <w:t xml:space="preserve"> в загрязнение атмосферы.</w:t>
      </w:r>
    </w:p>
    <w:p w:rsidR="00064272" w:rsidRDefault="00064272" w:rsidP="00064272">
      <w:pPr>
        <w:pStyle w:val="20"/>
        <w:shd w:val="clear" w:color="auto" w:fill="auto"/>
        <w:spacing w:before="0" w:after="0" w:line="370" w:lineRule="exact"/>
        <w:ind w:left="140" w:firstLine="700"/>
        <w:jc w:val="both"/>
      </w:pPr>
      <w:r>
        <w:t>В соответствии с существующими методами оценки уровень загрязнения считается:</w:t>
      </w:r>
    </w:p>
    <w:p w:rsidR="00064272" w:rsidRDefault="00064272" w:rsidP="00064272">
      <w:pPr>
        <w:pStyle w:val="20"/>
        <w:numPr>
          <w:ilvl w:val="0"/>
          <w:numId w:val="8"/>
        </w:numPr>
        <w:shd w:val="clear" w:color="auto" w:fill="auto"/>
        <w:tabs>
          <w:tab w:val="left" w:pos="1237"/>
        </w:tabs>
        <w:spacing w:before="0" w:after="0" w:line="370" w:lineRule="exact"/>
        <w:ind w:left="1000"/>
      </w:pPr>
      <w:r>
        <w:t>низким, если ИЗА ниже 5,</w:t>
      </w:r>
    </w:p>
    <w:p w:rsidR="00064272" w:rsidRDefault="00064272" w:rsidP="00064272">
      <w:pPr>
        <w:pStyle w:val="20"/>
        <w:numPr>
          <w:ilvl w:val="0"/>
          <w:numId w:val="8"/>
        </w:numPr>
        <w:shd w:val="clear" w:color="auto" w:fill="auto"/>
        <w:tabs>
          <w:tab w:val="left" w:pos="1237"/>
        </w:tabs>
        <w:spacing w:before="0" w:after="0" w:line="370" w:lineRule="exact"/>
        <w:ind w:left="1000"/>
      </w:pPr>
      <w:r>
        <w:t>повышенным при ИЗА от 5 до 6,</w:t>
      </w:r>
    </w:p>
    <w:p w:rsidR="00064272" w:rsidRDefault="00064272" w:rsidP="00064272">
      <w:pPr>
        <w:pStyle w:val="20"/>
        <w:numPr>
          <w:ilvl w:val="0"/>
          <w:numId w:val="8"/>
        </w:numPr>
        <w:shd w:val="clear" w:color="auto" w:fill="auto"/>
        <w:tabs>
          <w:tab w:val="left" w:pos="1237"/>
        </w:tabs>
        <w:spacing w:before="0" w:after="0" w:line="370" w:lineRule="exact"/>
        <w:ind w:left="1000"/>
      </w:pPr>
      <w:r>
        <w:t>высоким при ИЗА от 7 до 13,</w:t>
      </w:r>
    </w:p>
    <w:p w:rsidR="00064272" w:rsidRDefault="00064272" w:rsidP="00064272">
      <w:pPr>
        <w:pStyle w:val="20"/>
        <w:numPr>
          <w:ilvl w:val="0"/>
          <w:numId w:val="8"/>
        </w:numPr>
        <w:shd w:val="clear" w:color="auto" w:fill="auto"/>
        <w:tabs>
          <w:tab w:val="left" w:pos="1237"/>
        </w:tabs>
        <w:spacing w:before="0" w:after="0" w:line="370" w:lineRule="exact"/>
        <w:ind w:left="1000"/>
      </w:pPr>
      <w:r>
        <w:t>очень высоким при ИЗА больше 13.</w:t>
      </w:r>
    </w:p>
    <w:p w:rsidR="00DE08D5" w:rsidRDefault="00DE08D5" w:rsidP="003C7880">
      <w:pPr>
        <w:pStyle w:val="20"/>
        <w:shd w:val="clear" w:color="auto" w:fill="auto"/>
        <w:spacing w:before="0" w:after="0" w:line="370" w:lineRule="exact"/>
        <w:ind w:left="140" w:firstLine="420"/>
        <w:jc w:val="both"/>
      </w:pPr>
      <w:r>
        <w:t xml:space="preserve">Уровень загрязнения атмосферного воздуха по городу за </w:t>
      </w:r>
      <w:r w:rsidR="00A629D3">
        <w:t>февраль</w:t>
      </w:r>
      <w:r>
        <w:t xml:space="preserve"> </w:t>
      </w:r>
      <w:r w:rsidRPr="003C7880">
        <w:rPr>
          <w:b/>
        </w:rPr>
        <w:t>низкий</w:t>
      </w:r>
      <w:r>
        <w:t>.</w:t>
      </w:r>
    </w:p>
    <w:p w:rsidR="003C7880" w:rsidRDefault="003C7880" w:rsidP="003C7880">
      <w:pPr>
        <w:pStyle w:val="20"/>
        <w:shd w:val="clear" w:color="auto" w:fill="auto"/>
        <w:spacing w:before="0" w:after="0" w:line="370" w:lineRule="exact"/>
        <w:ind w:left="140" w:firstLine="420"/>
        <w:jc w:val="both"/>
      </w:pPr>
      <w:r w:rsidRPr="003C7880">
        <w:t>На территории Пензенской области проводятся регулярные наблюдения за радиоактивными выпадениями из атмосферы на МС Пенза с помощью марлевых планшетов.</w:t>
      </w:r>
    </w:p>
    <w:p w:rsidR="003C7880" w:rsidRDefault="003C7880" w:rsidP="003C7880">
      <w:pPr>
        <w:pStyle w:val="20"/>
        <w:shd w:val="clear" w:color="auto" w:fill="auto"/>
        <w:spacing w:before="0" w:after="0" w:line="370" w:lineRule="exact"/>
        <w:ind w:left="140" w:firstLine="420"/>
        <w:jc w:val="both"/>
      </w:pPr>
      <w:r w:rsidRPr="003C7880">
        <w:t xml:space="preserve">За март 2026 года был отобран на </w:t>
      </w:r>
      <w:proofErr w:type="gramStart"/>
      <w:r w:rsidRPr="003C7880">
        <w:t>суммарную</w:t>
      </w:r>
      <w:proofErr w:type="gramEnd"/>
      <w:r w:rsidRPr="003C7880">
        <w:t xml:space="preserve"> бета-активность 31 марлевый планшет, </w:t>
      </w:r>
      <w:r w:rsidRPr="003C7880">
        <w:t>6</w:t>
      </w:r>
      <w:r w:rsidRPr="003C7880">
        <w:t xml:space="preserve"> проб радиоактивных веществ в приземном слое атмосферы и проведен</w:t>
      </w:r>
      <w:bookmarkStart w:id="0" w:name="_GoBack"/>
      <w:bookmarkEnd w:id="0"/>
      <w:r w:rsidRPr="003C7880">
        <w:t>о 248 измерений мощности экспозиционной дозы гамма-излучения (МЭД) на открытой местности</w:t>
      </w:r>
    </w:p>
    <w:p w:rsidR="003C7880" w:rsidRDefault="003C7880" w:rsidP="003C7880">
      <w:pPr>
        <w:pStyle w:val="20"/>
        <w:shd w:val="clear" w:color="auto" w:fill="auto"/>
        <w:spacing w:before="0" w:after="0" w:line="370" w:lineRule="exact"/>
        <w:ind w:left="140" w:firstLine="420"/>
        <w:jc w:val="both"/>
      </w:pPr>
      <w:r w:rsidRPr="003C7880">
        <w:t>В марте месяце радиационная обстановка была стабильной и находилась в пределах естественного радиационного фона, случаев ВЗ и ЭВЗ не наблюдалось. Превышения критического значения МЭД, вычисленного для каждой метеостанции по результатам измерений за прошлые годы, не зафиксировано.</w:t>
      </w:r>
    </w:p>
    <w:p w:rsidR="00A629D3" w:rsidRDefault="00A629D3" w:rsidP="003C7880">
      <w:pPr>
        <w:pStyle w:val="20"/>
        <w:shd w:val="clear" w:color="auto" w:fill="auto"/>
        <w:spacing w:before="0" w:after="0" w:line="370" w:lineRule="exact"/>
        <w:ind w:left="140" w:firstLine="420"/>
        <w:jc w:val="both"/>
      </w:pPr>
    </w:p>
    <w:sectPr w:rsidR="00A629D3" w:rsidSect="005253ED">
      <w:pgSz w:w="11906" w:h="16838" w:code="9"/>
      <w:pgMar w:top="567" w:right="624" w:bottom="567" w:left="1134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C51B8"/>
    <w:multiLevelType w:val="multilevel"/>
    <w:tmpl w:val="847AB6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CB003E"/>
    <w:multiLevelType w:val="multilevel"/>
    <w:tmpl w:val="0A0811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FC1947"/>
    <w:multiLevelType w:val="multilevel"/>
    <w:tmpl w:val="F1AE1F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1D6A7C"/>
    <w:multiLevelType w:val="multilevel"/>
    <w:tmpl w:val="ABD6D9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76070C1"/>
    <w:multiLevelType w:val="multilevel"/>
    <w:tmpl w:val="C2A83A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9515A64"/>
    <w:multiLevelType w:val="multilevel"/>
    <w:tmpl w:val="EE8286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EBF1369"/>
    <w:multiLevelType w:val="multilevel"/>
    <w:tmpl w:val="C5D40E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A584307"/>
    <w:multiLevelType w:val="multilevel"/>
    <w:tmpl w:val="43AEE0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7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C12"/>
    <w:rsid w:val="00016EAB"/>
    <w:rsid w:val="00041EBA"/>
    <w:rsid w:val="00064272"/>
    <w:rsid w:val="00067203"/>
    <w:rsid w:val="00081B7B"/>
    <w:rsid w:val="000E4D13"/>
    <w:rsid w:val="00113454"/>
    <w:rsid w:val="001439F5"/>
    <w:rsid w:val="001D3EE4"/>
    <w:rsid w:val="001F5A98"/>
    <w:rsid w:val="00211080"/>
    <w:rsid w:val="00260670"/>
    <w:rsid w:val="00272D5E"/>
    <w:rsid w:val="002948BA"/>
    <w:rsid w:val="002A6933"/>
    <w:rsid w:val="00310C53"/>
    <w:rsid w:val="003668F5"/>
    <w:rsid w:val="003A3DAC"/>
    <w:rsid w:val="003C7880"/>
    <w:rsid w:val="004048DD"/>
    <w:rsid w:val="00414D23"/>
    <w:rsid w:val="00454D4F"/>
    <w:rsid w:val="00460111"/>
    <w:rsid w:val="004852E7"/>
    <w:rsid w:val="004918F8"/>
    <w:rsid w:val="004D75DF"/>
    <w:rsid w:val="004F5C52"/>
    <w:rsid w:val="005253ED"/>
    <w:rsid w:val="005267F5"/>
    <w:rsid w:val="00595641"/>
    <w:rsid w:val="005B4F15"/>
    <w:rsid w:val="005D43A0"/>
    <w:rsid w:val="00607F2D"/>
    <w:rsid w:val="00641749"/>
    <w:rsid w:val="00645D4D"/>
    <w:rsid w:val="00660472"/>
    <w:rsid w:val="00683B7B"/>
    <w:rsid w:val="006A036A"/>
    <w:rsid w:val="006A7F27"/>
    <w:rsid w:val="006C64E7"/>
    <w:rsid w:val="006E48E0"/>
    <w:rsid w:val="006E72F0"/>
    <w:rsid w:val="00702F2E"/>
    <w:rsid w:val="007142CF"/>
    <w:rsid w:val="00742CF7"/>
    <w:rsid w:val="007433E4"/>
    <w:rsid w:val="007A4D62"/>
    <w:rsid w:val="007E1A91"/>
    <w:rsid w:val="00821941"/>
    <w:rsid w:val="00842AAB"/>
    <w:rsid w:val="00846F43"/>
    <w:rsid w:val="0088342A"/>
    <w:rsid w:val="00891F8A"/>
    <w:rsid w:val="008A1792"/>
    <w:rsid w:val="008B1276"/>
    <w:rsid w:val="008C5579"/>
    <w:rsid w:val="00917CDD"/>
    <w:rsid w:val="009275EB"/>
    <w:rsid w:val="009F3B35"/>
    <w:rsid w:val="00A629D3"/>
    <w:rsid w:val="00AE119E"/>
    <w:rsid w:val="00B246BA"/>
    <w:rsid w:val="00B8469F"/>
    <w:rsid w:val="00B94A12"/>
    <w:rsid w:val="00BB481F"/>
    <w:rsid w:val="00BF2455"/>
    <w:rsid w:val="00C02C39"/>
    <w:rsid w:val="00C403E1"/>
    <w:rsid w:val="00C44284"/>
    <w:rsid w:val="00C54608"/>
    <w:rsid w:val="00C60355"/>
    <w:rsid w:val="00C9102F"/>
    <w:rsid w:val="00C92A2D"/>
    <w:rsid w:val="00CA0F4D"/>
    <w:rsid w:val="00CC0676"/>
    <w:rsid w:val="00CE3208"/>
    <w:rsid w:val="00CF7FEC"/>
    <w:rsid w:val="00D80DBC"/>
    <w:rsid w:val="00DC6A2B"/>
    <w:rsid w:val="00DE08D5"/>
    <w:rsid w:val="00DF2AFE"/>
    <w:rsid w:val="00DF6B73"/>
    <w:rsid w:val="00E07AD7"/>
    <w:rsid w:val="00E55DC5"/>
    <w:rsid w:val="00E631EE"/>
    <w:rsid w:val="00E91A15"/>
    <w:rsid w:val="00F107C3"/>
    <w:rsid w:val="00F324AB"/>
    <w:rsid w:val="00F32C32"/>
    <w:rsid w:val="00F34876"/>
    <w:rsid w:val="00FA2F26"/>
    <w:rsid w:val="00FA5C12"/>
    <w:rsid w:val="00FB3634"/>
    <w:rsid w:val="00FB3789"/>
    <w:rsid w:val="00FD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A5C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A5C1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">
    <w:name w:val="Основной текст (2)_"/>
    <w:basedOn w:val="a0"/>
    <w:link w:val="20"/>
    <w:rsid w:val="00C02C3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"/>
    <w:rsid w:val="00C02C3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02C39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1">
    <w:name w:val="Основной текст (11)_"/>
    <w:basedOn w:val="a0"/>
    <w:link w:val="110"/>
    <w:rsid w:val="00702F2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1">
    <w:name w:val="Основной текст (11) + Полужирный"/>
    <w:basedOn w:val="11"/>
    <w:rsid w:val="00702F2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110">
    <w:name w:val="Основной текст (11)"/>
    <w:basedOn w:val="a"/>
    <w:link w:val="11"/>
    <w:rsid w:val="00702F2E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95pt">
    <w:name w:val="Основной текст (2) + 9;5 pt;Полужирный"/>
    <w:basedOn w:val="2"/>
    <w:rsid w:val="00702F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a3">
    <w:name w:val="Подпись к таблице_"/>
    <w:basedOn w:val="a0"/>
    <w:link w:val="a4"/>
    <w:rsid w:val="00917CD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917CDD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42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2AAB"/>
    <w:rPr>
      <w:rFonts w:ascii="Tahoma" w:hAnsi="Tahoma" w:cs="Tahoma"/>
      <w:sz w:val="16"/>
      <w:szCs w:val="16"/>
    </w:rPr>
  </w:style>
  <w:style w:type="character" w:customStyle="1" w:styleId="214pt">
    <w:name w:val="Основной текст (2) + 14 pt;Курсив"/>
    <w:basedOn w:val="2"/>
    <w:rsid w:val="00CF7FE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Georgia">
    <w:name w:val="Основной текст (2) + Georgia"/>
    <w:basedOn w:val="2"/>
    <w:rsid w:val="0046011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sid w:val="006A7F2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Candara14pt">
    <w:name w:val="Основной текст (2) + Candara;14 pt"/>
    <w:basedOn w:val="2"/>
    <w:rsid w:val="006A7F2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6A7F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andara4pt">
    <w:name w:val="Основной текст (2) + Candara;4 pt"/>
    <w:basedOn w:val="2"/>
    <w:rsid w:val="006A7F2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2"/>
    <w:rsid w:val="009275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ArialNarrow4pt">
    <w:name w:val="Основной текст (2) + Arial Narrow;4 pt"/>
    <w:basedOn w:val="2"/>
    <w:rsid w:val="009275E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6E72F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 + Не полужирный"/>
    <w:basedOn w:val="6"/>
    <w:rsid w:val="006E72F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62">
    <w:name w:val="Основной текст (6) + Курсив"/>
    <w:basedOn w:val="6"/>
    <w:rsid w:val="006E72F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Курсив"/>
    <w:basedOn w:val="2"/>
    <w:rsid w:val="006E72F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6E72F0"/>
    <w:pPr>
      <w:widowControl w:val="0"/>
      <w:shd w:val="clear" w:color="auto" w:fill="FFFFFF"/>
      <w:spacing w:before="1260" w:after="1920" w:line="322" w:lineRule="exact"/>
      <w:ind w:hanging="14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Candara">
    <w:name w:val="Основной текст (2) + Candara"/>
    <w:basedOn w:val="2"/>
    <w:rsid w:val="00113454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4pt0">
    <w:name w:val="Основной текст (2) + 14 pt"/>
    <w:aliases w:val="Курсив"/>
    <w:basedOn w:val="a0"/>
    <w:rsid w:val="00FB3634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683B7B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2Tahoma4pt">
    <w:name w:val="Основной текст (2) + Tahoma;4 pt"/>
    <w:basedOn w:val="2"/>
    <w:rsid w:val="00683B7B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4pt">
    <w:name w:val="Основной текст (6) + 14 pt;Не полужирный;Курсив"/>
    <w:basedOn w:val="6"/>
    <w:rsid w:val="00683B7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683B7B"/>
    <w:pPr>
      <w:widowControl w:val="0"/>
      <w:shd w:val="clear" w:color="auto" w:fill="FFFFFF"/>
      <w:spacing w:after="0" w:line="232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2Georgia13pt">
    <w:name w:val="Основной текст (2) + Georgia;13 pt"/>
    <w:basedOn w:val="2"/>
    <w:rsid w:val="004F5C52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3">
    <w:name w:val="Основной текст (3) + Малые прописные"/>
    <w:basedOn w:val="31"/>
    <w:rsid w:val="00F34876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6F9EE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orbel4pt">
    <w:name w:val="Основной текст (2) + Corbel;4 pt"/>
    <w:basedOn w:val="2"/>
    <w:rsid w:val="00F34876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5pt200">
    <w:name w:val="Основной текст (2) + 5 pt;Масштаб 200%"/>
    <w:basedOn w:val="2"/>
    <w:rsid w:val="000642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907116"/>
      <w:spacing w:val="0"/>
      <w:w w:val="200"/>
      <w:position w:val="0"/>
      <w:sz w:val="10"/>
      <w:szCs w:val="10"/>
      <w:u w:val="none"/>
      <w:shd w:val="clear" w:color="auto" w:fill="FFFFFF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064272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06427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4">
    <w:name w:val="Основной текст (3) + Курсив"/>
    <w:basedOn w:val="31"/>
    <w:rsid w:val="0006427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 + Не полужирный"/>
    <w:basedOn w:val="31"/>
    <w:rsid w:val="000642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064272"/>
    <w:pPr>
      <w:widowControl w:val="0"/>
      <w:shd w:val="clear" w:color="auto" w:fill="FFFFFF"/>
      <w:spacing w:after="320" w:line="322" w:lineRule="exact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50">
    <w:name w:val="Основной текст (5)"/>
    <w:basedOn w:val="a"/>
    <w:link w:val="5"/>
    <w:rsid w:val="00064272"/>
    <w:pPr>
      <w:widowControl w:val="0"/>
      <w:shd w:val="clear" w:color="auto" w:fill="FFFFFF"/>
      <w:spacing w:after="0" w:line="274" w:lineRule="exact"/>
      <w:jc w:val="right"/>
    </w:pPr>
    <w:rPr>
      <w:rFonts w:ascii="Times New Roman" w:eastAsia="Times New Roman" w:hAnsi="Times New Roman" w:cs="Times New Roman"/>
      <w:b/>
      <w:bCs/>
    </w:rPr>
  </w:style>
  <w:style w:type="character" w:customStyle="1" w:styleId="214pt1">
    <w:name w:val="Основной текст (2) + 14 pt;Полужирный;Курсив"/>
    <w:basedOn w:val="2"/>
    <w:rsid w:val="00C9102F"/>
    <w:rPr>
      <w:rFonts w:ascii="Times New Roman" w:eastAsia="Times New Roman" w:hAnsi="Times New Roman" w:cs="Times New Roman"/>
      <w:b/>
      <w:bCs/>
      <w:i/>
      <w:iCs/>
      <w:smallCaps w:val="0"/>
      <w:strike w:val="0"/>
      <w:color w:val="FF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Candara-2pt">
    <w:name w:val="Основной текст (2) + Candara;Интервал -2 pt"/>
    <w:basedOn w:val="2"/>
    <w:rsid w:val="00FA2F26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5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A5C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A5C1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">
    <w:name w:val="Основной текст (2)_"/>
    <w:basedOn w:val="a0"/>
    <w:link w:val="20"/>
    <w:rsid w:val="00C02C3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"/>
    <w:rsid w:val="00C02C3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02C39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1">
    <w:name w:val="Основной текст (11)_"/>
    <w:basedOn w:val="a0"/>
    <w:link w:val="110"/>
    <w:rsid w:val="00702F2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1">
    <w:name w:val="Основной текст (11) + Полужирный"/>
    <w:basedOn w:val="11"/>
    <w:rsid w:val="00702F2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110">
    <w:name w:val="Основной текст (11)"/>
    <w:basedOn w:val="a"/>
    <w:link w:val="11"/>
    <w:rsid w:val="00702F2E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95pt">
    <w:name w:val="Основной текст (2) + 9;5 pt;Полужирный"/>
    <w:basedOn w:val="2"/>
    <w:rsid w:val="00702F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a3">
    <w:name w:val="Подпись к таблице_"/>
    <w:basedOn w:val="a0"/>
    <w:link w:val="a4"/>
    <w:rsid w:val="00917CD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917CDD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42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2AAB"/>
    <w:rPr>
      <w:rFonts w:ascii="Tahoma" w:hAnsi="Tahoma" w:cs="Tahoma"/>
      <w:sz w:val="16"/>
      <w:szCs w:val="16"/>
    </w:rPr>
  </w:style>
  <w:style w:type="character" w:customStyle="1" w:styleId="214pt">
    <w:name w:val="Основной текст (2) + 14 pt;Курсив"/>
    <w:basedOn w:val="2"/>
    <w:rsid w:val="00CF7FE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Georgia">
    <w:name w:val="Основной текст (2) + Georgia"/>
    <w:basedOn w:val="2"/>
    <w:rsid w:val="0046011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sid w:val="006A7F2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Candara14pt">
    <w:name w:val="Основной текст (2) + Candara;14 pt"/>
    <w:basedOn w:val="2"/>
    <w:rsid w:val="006A7F2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6A7F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andara4pt">
    <w:name w:val="Основной текст (2) + Candara;4 pt"/>
    <w:basedOn w:val="2"/>
    <w:rsid w:val="006A7F2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2"/>
    <w:rsid w:val="009275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ArialNarrow4pt">
    <w:name w:val="Основной текст (2) + Arial Narrow;4 pt"/>
    <w:basedOn w:val="2"/>
    <w:rsid w:val="009275E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6E72F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 + Не полужирный"/>
    <w:basedOn w:val="6"/>
    <w:rsid w:val="006E72F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62">
    <w:name w:val="Основной текст (6) + Курсив"/>
    <w:basedOn w:val="6"/>
    <w:rsid w:val="006E72F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Курсив"/>
    <w:basedOn w:val="2"/>
    <w:rsid w:val="006E72F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6E72F0"/>
    <w:pPr>
      <w:widowControl w:val="0"/>
      <w:shd w:val="clear" w:color="auto" w:fill="FFFFFF"/>
      <w:spacing w:before="1260" w:after="1920" w:line="322" w:lineRule="exact"/>
      <w:ind w:hanging="14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Candara">
    <w:name w:val="Основной текст (2) + Candara"/>
    <w:basedOn w:val="2"/>
    <w:rsid w:val="00113454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4pt0">
    <w:name w:val="Основной текст (2) + 14 pt"/>
    <w:aliases w:val="Курсив"/>
    <w:basedOn w:val="a0"/>
    <w:rsid w:val="00FB3634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683B7B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2Tahoma4pt">
    <w:name w:val="Основной текст (2) + Tahoma;4 pt"/>
    <w:basedOn w:val="2"/>
    <w:rsid w:val="00683B7B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4pt">
    <w:name w:val="Основной текст (6) + 14 pt;Не полужирный;Курсив"/>
    <w:basedOn w:val="6"/>
    <w:rsid w:val="00683B7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683B7B"/>
    <w:pPr>
      <w:widowControl w:val="0"/>
      <w:shd w:val="clear" w:color="auto" w:fill="FFFFFF"/>
      <w:spacing w:after="0" w:line="232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2Georgia13pt">
    <w:name w:val="Основной текст (2) + Georgia;13 pt"/>
    <w:basedOn w:val="2"/>
    <w:rsid w:val="004F5C52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3">
    <w:name w:val="Основной текст (3) + Малые прописные"/>
    <w:basedOn w:val="31"/>
    <w:rsid w:val="00F34876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6F9EE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orbel4pt">
    <w:name w:val="Основной текст (2) + Corbel;4 pt"/>
    <w:basedOn w:val="2"/>
    <w:rsid w:val="00F34876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5pt200">
    <w:name w:val="Основной текст (2) + 5 pt;Масштаб 200%"/>
    <w:basedOn w:val="2"/>
    <w:rsid w:val="000642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907116"/>
      <w:spacing w:val="0"/>
      <w:w w:val="200"/>
      <w:position w:val="0"/>
      <w:sz w:val="10"/>
      <w:szCs w:val="10"/>
      <w:u w:val="none"/>
      <w:shd w:val="clear" w:color="auto" w:fill="FFFFFF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064272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06427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4">
    <w:name w:val="Основной текст (3) + Курсив"/>
    <w:basedOn w:val="31"/>
    <w:rsid w:val="0006427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 + Не полужирный"/>
    <w:basedOn w:val="31"/>
    <w:rsid w:val="000642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064272"/>
    <w:pPr>
      <w:widowControl w:val="0"/>
      <w:shd w:val="clear" w:color="auto" w:fill="FFFFFF"/>
      <w:spacing w:after="320" w:line="322" w:lineRule="exact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50">
    <w:name w:val="Основной текст (5)"/>
    <w:basedOn w:val="a"/>
    <w:link w:val="5"/>
    <w:rsid w:val="00064272"/>
    <w:pPr>
      <w:widowControl w:val="0"/>
      <w:shd w:val="clear" w:color="auto" w:fill="FFFFFF"/>
      <w:spacing w:after="0" w:line="274" w:lineRule="exact"/>
      <w:jc w:val="right"/>
    </w:pPr>
    <w:rPr>
      <w:rFonts w:ascii="Times New Roman" w:eastAsia="Times New Roman" w:hAnsi="Times New Roman" w:cs="Times New Roman"/>
      <w:b/>
      <w:bCs/>
    </w:rPr>
  </w:style>
  <w:style w:type="character" w:customStyle="1" w:styleId="214pt1">
    <w:name w:val="Основной текст (2) + 14 pt;Полужирный;Курсив"/>
    <w:basedOn w:val="2"/>
    <w:rsid w:val="00C9102F"/>
    <w:rPr>
      <w:rFonts w:ascii="Times New Roman" w:eastAsia="Times New Roman" w:hAnsi="Times New Roman" w:cs="Times New Roman"/>
      <w:b/>
      <w:bCs/>
      <w:i/>
      <w:iCs/>
      <w:smallCaps w:val="0"/>
      <w:strike w:val="0"/>
      <w:color w:val="FF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Candara-2pt">
    <w:name w:val="Основной текст (2) + Candara;Интервал -2 pt"/>
    <w:basedOn w:val="2"/>
    <w:rsid w:val="00FA2F26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5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52069-F2E6-45ED-AE7D-046FB6581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Николаевна Чернова</dc:creator>
  <cp:lastModifiedBy>Наталья Николаевна Чернова</cp:lastModifiedBy>
  <cp:revision>3</cp:revision>
  <cp:lastPrinted>2025-12-03T12:04:00Z</cp:lastPrinted>
  <dcterms:created xsi:type="dcterms:W3CDTF">2026-05-04T11:12:00Z</dcterms:created>
  <dcterms:modified xsi:type="dcterms:W3CDTF">2026-05-04T11:19:00Z</dcterms:modified>
</cp:coreProperties>
</file>